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6F" w:rsidRDefault="007A56C4" w:rsidP="006D68A1">
      <w:pPr>
        <w:spacing w:after="0"/>
        <w:jc w:val="center"/>
        <w:rPr>
          <w:rFonts w:ascii="Cambria" w:hAnsi="Cambria" w:cs="Arial"/>
          <w:b/>
        </w:rPr>
      </w:pPr>
      <w:bookmarkStart w:id="0" w:name="_GoBack"/>
      <w:bookmarkEnd w:id="0"/>
      <w:r>
        <w:rPr>
          <w:rFonts w:ascii="Cambria" w:hAnsi="Cambria" w:cs="Arial"/>
          <w:b/>
        </w:rPr>
        <w:t>Obrazac 20.</w:t>
      </w:r>
    </w:p>
    <w:p w:rsidR="00287D9E" w:rsidRPr="004D3300" w:rsidRDefault="00287D9E" w:rsidP="006D68A1">
      <w:pPr>
        <w:spacing w:after="0"/>
        <w:jc w:val="center"/>
        <w:rPr>
          <w:rFonts w:ascii="Cambria" w:hAnsi="Cambria" w:cs="Arial"/>
          <w:b/>
        </w:rPr>
      </w:pPr>
    </w:p>
    <w:p w:rsidR="00142044" w:rsidRDefault="00142044" w:rsidP="00142044">
      <w:pPr>
        <w:spacing w:after="0"/>
        <w:jc w:val="center"/>
        <w:rPr>
          <w:rFonts w:ascii="Cambria" w:hAnsi="Cambria" w:cs="Arial"/>
          <w:b/>
        </w:rPr>
      </w:pPr>
      <w:r w:rsidRPr="0047321E">
        <w:rPr>
          <w:rFonts w:ascii="Cambria" w:hAnsi="Cambria" w:cs="Arial"/>
          <w:b/>
        </w:rPr>
        <w:t>IZVJEŠĆE STEČAJNOGA UPRAVITELJA O TIJEKU STEČAJNOGA POSTUPKA I STANJU STEČAJNE MASE</w:t>
      </w:r>
    </w:p>
    <w:p w:rsidR="00EA3D0F" w:rsidRPr="0047321E" w:rsidRDefault="00EA3D0F" w:rsidP="00142044">
      <w:pPr>
        <w:spacing w:after="0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ZA SKUPŠTINU VJEROVNIKA</w:t>
      </w:r>
    </w:p>
    <w:p w:rsidR="006D68A1" w:rsidRDefault="006D68A1" w:rsidP="000E1F39">
      <w:pPr>
        <w:jc w:val="center"/>
        <w:rPr>
          <w:rFonts w:ascii="Cambria" w:hAnsi="Cambria" w:cs="Arial"/>
        </w:rPr>
      </w:pPr>
    </w:p>
    <w:p w:rsidR="001E7C8B" w:rsidRPr="004D3300" w:rsidRDefault="001E7C8B" w:rsidP="000E1F39">
      <w:pPr>
        <w:jc w:val="center"/>
        <w:rPr>
          <w:rFonts w:ascii="Cambria" w:hAnsi="Cambria" w:cs="Arial"/>
        </w:rPr>
      </w:pPr>
    </w:p>
    <w:p w:rsidR="004071AC" w:rsidRPr="004D3300" w:rsidRDefault="004071AC" w:rsidP="004071AC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 xml:space="preserve">Nadležni trgovački sud : Trgovački sud u </w:t>
      </w:r>
      <w:r w:rsidR="00EB4EE5">
        <w:rPr>
          <w:rFonts w:ascii="Cambria" w:hAnsi="Cambria" w:cs="Arial"/>
          <w:lang w:val="pl-PL"/>
        </w:rPr>
        <w:t>Zagrebu</w:t>
      </w:r>
    </w:p>
    <w:p w:rsidR="004071AC" w:rsidRPr="004D3300" w:rsidRDefault="004071AC" w:rsidP="004071AC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 xml:space="preserve">Poslovni broj spisa: </w:t>
      </w:r>
      <w:r w:rsidR="00F02DA5">
        <w:rPr>
          <w:rFonts w:ascii="Cambria" w:hAnsi="Cambria" w:cs="Arial"/>
          <w:lang w:val="pl-PL"/>
        </w:rPr>
        <w:t>3 St-47/04</w:t>
      </w:r>
    </w:p>
    <w:p w:rsidR="00C61253" w:rsidRDefault="004071AC" w:rsidP="004071AC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 xml:space="preserve">Dužnik: </w:t>
      </w:r>
      <w:r w:rsidR="00F02DA5">
        <w:rPr>
          <w:rFonts w:ascii="Cambria" w:hAnsi="Cambria" w:cs="Arial"/>
          <w:lang w:val="pl-PL"/>
        </w:rPr>
        <w:t>NOVI SALONIT</w:t>
      </w:r>
      <w:r w:rsidR="00A31745" w:rsidRPr="004D3300">
        <w:rPr>
          <w:rFonts w:ascii="Cambria" w:hAnsi="Cambria" w:cs="Arial"/>
          <w:lang w:val="pl-PL"/>
        </w:rPr>
        <w:t xml:space="preserve"> </w:t>
      </w:r>
      <w:r w:rsidRPr="004D3300">
        <w:rPr>
          <w:rFonts w:ascii="Cambria" w:hAnsi="Cambria" w:cs="Arial"/>
          <w:lang w:val="pl-PL"/>
        </w:rPr>
        <w:t xml:space="preserve">d.o.o. </w:t>
      </w:r>
      <w:r w:rsidR="00EB4EE5">
        <w:rPr>
          <w:rFonts w:ascii="Cambria" w:hAnsi="Cambria" w:cs="Arial"/>
          <w:lang w:val="pl-PL"/>
        </w:rPr>
        <w:t>Zagreb</w:t>
      </w:r>
      <w:r w:rsidR="00F764DA" w:rsidRPr="004D3300">
        <w:rPr>
          <w:rFonts w:ascii="Cambria" w:hAnsi="Cambria" w:cs="Arial"/>
          <w:lang w:val="pl-PL"/>
        </w:rPr>
        <w:t xml:space="preserve">, </w:t>
      </w:r>
      <w:r w:rsidR="00F02DA5">
        <w:rPr>
          <w:rFonts w:ascii="Cambria" w:hAnsi="Cambria" w:cs="Arial"/>
          <w:lang w:val="pl-PL"/>
        </w:rPr>
        <w:t>Radnička cesta 27</w:t>
      </w:r>
      <w:r w:rsidR="004E0AEF" w:rsidRPr="004D3300">
        <w:rPr>
          <w:rFonts w:ascii="Cambria" w:hAnsi="Cambria" w:cs="Arial"/>
          <w:lang w:val="pl-PL"/>
        </w:rPr>
        <w:t xml:space="preserve">, </w:t>
      </w:r>
      <w:r w:rsidRPr="004D3300">
        <w:rPr>
          <w:rFonts w:ascii="Cambria" w:hAnsi="Cambria" w:cs="Arial"/>
          <w:lang w:val="pl-PL"/>
        </w:rPr>
        <w:t>OIB:</w:t>
      </w:r>
      <w:r w:rsidR="00A9008D">
        <w:rPr>
          <w:rFonts w:ascii="Cambria" w:hAnsi="Cambria" w:cs="Arial"/>
          <w:lang w:val="pl-PL"/>
        </w:rPr>
        <w:t xml:space="preserve"> </w:t>
      </w:r>
      <w:r w:rsidR="00F02DA5">
        <w:rPr>
          <w:rFonts w:ascii="Cambria" w:hAnsi="Cambria" w:cs="Arial"/>
          <w:lang w:val="pl-PL"/>
        </w:rPr>
        <w:t>74737876059</w:t>
      </w:r>
    </w:p>
    <w:p w:rsidR="00287D9E" w:rsidRDefault="00287D9E" w:rsidP="004071AC">
      <w:pPr>
        <w:rPr>
          <w:rFonts w:ascii="Cambria" w:hAnsi="Cambria" w:cs="Arial"/>
          <w:lang w:val="pl-PL"/>
        </w:rPr>
      </w:pPr>
    </w:p>
    <w:p w:rsidR="001E7C8B" w:rsidRDefault="001E7C8B" w:rsidP="004071AC">
      <w:pPr>
        <w:rPr>
          <w:rFonts w:ascii="Cambria" w:hAnsi="Cambria" w:cs="Arial"/>
          <w:lang w:val="pl-PL"/>
        </w:rPr>
      </w:pPr>
    </w:p>
    <w:p w:rsidR="007A56C4" w:rsidRDefault="004C30CA" w:rsidP="007A56C4">
      <w:pPr>
        <w:rPr>
          <w:rFonts w:ascii="Cambria" w:hAnsi="Cambria" w:cs="Arial"/>
          <w:b/>
          <w:lang w:val="pl-PL"/>
        </w:rPr>
      </w:pPr>
      <w:r w:rsidRPr="004D3300">
        <w:rPr>
          <w:rFonts w:ascii="Cambria" w:hAnsi="Cambria" w:cs="Arial"/>
          <w:b/>
          <w:lang w:val="pl-PL"/>
        </w:rPr>
        <w:t xml:space="preserve">I.  TIJEK STEČAJNOGA POSTUPKA U RAZDOBLJU OD </w:t>
      </w:r>
      <w:r w:rsidR="00F02DA5">
        <w:rPr>
          <w:rFonts w:ascii="Cambria" w:hAnsi="Cambria" w:cs="Arial"/>
          <w:b/>
          <w:lang w:val="pl-PL"/>
        </w:rPr>
        <w:t>13</w:t>
      </w:r>
      <w:r>
        <w:rPr>
          <w:rFonts w:ascii="Cambria" w:hAnsi="Cambria" w:cs="Arial"/>
          <w:b/>
          <w:lang w:val="pl-PL"/>
        </w:rPr>
        <w:t>.</w:t>
      </w:r>
      <w:r w:rsidR="00C61ACA">
        <w:rPr>
          <w:rFonts w:ascii="Cambria" w:hAnsi="Cambria" w:cs="Arial"/>
          <w:b/>
          <w:lang w:val="pl-PL"/>
        </w:rPr>
        <w:t>1</w:t>
      </w:r>
      <w:r w:rsidR="00F02DA5">
        <w:rPr>
          <w:rFonts w:ascii="Cambria" w:hAnsi="Cambria" w:cs="Arial"/>
          <w:b/>
          <w:lang w:val="pl-PL"/>
        </w:rPr>
        <w:t>2</w:t>
      </w:r>
      <w:r>
        <w:rPr>
          <w:rFonts w:ascii="Cambria" w:hAnsi="Cambria" w:cs="Arial"/>
          <w:b/>
          <w:lang w:val="pl-PL"/>
        </w:rPr>
        <w:t xml:space="preserve">.2017. DO </w:t>
      </w:r>
      <w:r w:rsidR="00F02DA5">
        <w:rPr>
          <w:rFonts w:ascii="Cambria" w:hAnsi="Cambria" w:cs="Arial"/>
          <w:b/>
          <w:lang w:val="pl-PL"/>
        </w:rPr>
        <w:t>1</w:t>
      </w:r>
      <w:r w:rsidR="0028538B">
        <w:rPr>
          <w:rFonts w:ascii="Cambria" w:hAnsi="Cambria" w:cs="Arial"/>
          <w:b/>
          <w:lang w:val="pl-PL"/>
        </w:rPr>
        <w:t>6</w:t>
      </w:r>
      <w:r>
        <w:rPr>
          <w:rFonts w:ascii="Cambria" w:hAnsi="Cambria" w:cs="Arial"/>
          <w:b/>
          <w:lang w:val="pl-PL"/>
        </w:rPr>
        <w:t>.</w:t>
      </w:r>
      <w:r w:rsidR="00C61ACA">
        <w:rPr>
          <w:rFonts w:ascii="Cambria" w:hAnsi="Cambria" w:cs="Arial"/>
          <w:b/>
          <w:lang w:val="pl-PL"/>
        </w:rPr>
        <w:t>0</w:t>
      </w:r>
      <w:r w:rsidR="00F02DA5">
        <w:rPr>
          <w:rFonts w:ascii="Cambria" w:hAnsi="Cambria" w:cs="Arial"/>
          <w:b/>
          <w:lang w:val="pl-PL"/>
        </w:rPr>
        <w:t>7</w:t>
      </w:r>
      <w:r>
        <w:rPr>
          <w:rFonts w:ascii="Cambria" w:hAnsi="Cambria" w:cs="Arial"/>
          <w:b/>
          <w:lang w:val="pl-PL"/>
        </w:rPr>
        <w:t>.201</w:t>
      </w:r>
      <w:r w:rsidR="00C61ACA">
        <w:rPr>
          <w:rFonts w:ascii="Cambria" w:hAnsi="Cambria" w:cs="Arial"/>
          <w:b/>
          <w:lang w:val="pl-PL"/>
        </w:rPr>
        <w:t>8</w:t>
      </w:r>
      <w:r>
        <w:rPr>
          <w:rFonts w:ascii="Cambria" w:hAnsi="Cambria" w:cs="Arial"/>
          <w:b/>
          <w:lang w:val="pl-PL"/>
        </w:rPr>
        <w:t>.</w:t>
      </w:r>
      <w:r w:rsidR="007A56C4">
        <w:rPr>
          <w:rFonts w:ascii="Cambria" w:hAnsi="Cambria" w:cs="Arial"/>
          <w:b/>
          <w:lang w:val="pl-PL"/>
        </w:rPr>
        <w:t xml:space="preserve">   </w:t>
      </w:r>
    </w:p>
    <w:p w:rsidR="00F02DA5" w:rsidRDefault="00F02DA5" w:rsidP="007A56C4">
      <w:pPr>
        <w:rPr>
          <w:rFonts w:ascii="Cambria" w:hAnsi="Cambria" w:cs="Arial"/>
          <w:b/>
          <w:lang w:val="pl-PL"/>
        </w:rPr>
      </w:pPr>
    </w:p>
    <w:p w:rsidR="00F02DA5" w:rsidRDefault="00F02DA5" w:rsidP="00F02DA5">
      <w:pPr>
        <w:jc w:val="both"/>
        <w:rPr>
          <w:rFonts w:ascii="Cambria" w:hAnsi="Cambria" w:cs="Arial"/>
          <w:lang w:val="pl-PL"/>
        </w:rPr>
      </w:pPr>
      <w:r w:rsidRPr="00F02DA5">
        <w:rPr>
          <w:rFonts w:ascii="Cambria" w:hAnsi="Cambria" w:cs="Arial"/>
          <w:lang w:val="pl-PL"/>
        </w:rPr>
        <w:t xml:space="preserve">U ovom stečajnom postupku </w:t>
      </w:r>
      <w:r>
        <w:rPr>
          <w:rFonts w:ascii="Cambria" w:hAnsi="Cambria" w:cs="Arial"/>
          <w:lang w:val="pl-PL"/>
        </w:rPr>
        <w:t>Trgovački sud u Zagrebu je rješenjem od 13.12.2017. godine posl. broj: 3 St-47/04-42 u postupku nad stečajnim dužnikom NOVI SALONIT d.o.o. u stečaju imenovao novog stečajnog upravitelja Brkljač</w:t>
      </w:r>
      <w:r w:rsidRPr="00F02DA5">
        <w:rPr>
          <w:rFonts w:ascii="Cambria" w:hAnsi="Cambria" w:cs="Arial"/>
          <w:lang w:val="pl-PL"/>
        </w:rPr>
        <w:t xml:space="preserve"> </w:t>
      </w:r>
      <w:r>
        <w:rPr>
          <w:rFonts w:ascii="Cambria" w:hAnsi="Cambria" w:cs="Arial"/>
          <w:lang w:val="pl-PL"/>
        </w:rPr>
        <w:t>Božidara.</w:t>
      </w:r>
    </w:p>
    <w:p w:rsidR="00F02DA5" w:rsidRDefault="00F02DA5" w:rsidP="007A56C4">
      <w:pPr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 xml:space="preserve">Od prijašnjeg stečajnog upravitelja preuzet je mali dio dokumentacije </w:t>
      </w:r>
      <w:r w:rsidR="00A96472">
        <w:rPr>
          <w:rFonts w:ascii="Cambria" w:hAnsi="Cambria" w:cs="Arial"/>
          <w:lang w:val="pl-PL"/>
        </w:rPr>
        <w:t>odnosno 9 registratora, te 1 kutiju nesortirane dokumentacije, sve navedeno u primopredajnom zapisniku od 08.02.2018. godine koji se prilaže izvješću.</w:t>
      </w:r>
    </w:p>
    <w:p w:rsidR="00A96472" w:rsidRDefault="00A96472" w:rsidP="007A56C4">
      <w:pPr>
        <w:rPr>
          <w:rFonts w:ascii="Cambria" w:hAnsi="Cambria" w:cs="Arial"/>
          <w:lang w:val="pl-PL"/>
        </w:rPr>
      </w:pPr>
    </w:p>
    <w:p w:rsidR="00A96472" w:rsidRDefault="00A96472" w:rsidP="007A56C4">
      <w:pPr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Svu ostalu dokumentaciju, prema izjavi prethodnog stečajnog upravitelja, izuzeo je USKOK.</w:t>
      </w:r>
    </w:p>
    <w:p w:rsidR="00B42618" w:rsidRDefault="00B42618" w:rsidP="007A56C4">
      <w:pPr>
        <w:rPr>
          <w:rFonts w:ascii="Cambria" w:hAnsi="Cambria" w:cs="Arial"/>
          <w:lang w:val="pl-PL"/>
        </w:rPr>
      </w:pPr>
    </w:p>
    <w:p w:rsidR="00B42618" w:rsidRDefault="00B42618" w:rsidP="00B42618">
      <w:pPr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Nadalje, stečajni upravitelj je utvrdio da je stečajni dužnik OPIK d.o.o. u stečaju duguje NOVOM SALONITU d.o.o. u stečaju iznos od 350.000,00 kn na temelju posudbe izvršene dana 31.10.2017. godine.</w:t>
      </w:r>
      <w:r w:rsidR="004F1CF8">
        <w:rPr>
          <w:rFonts w:ascii="Cambria" w:hAnsi="Cambria" w:cs="Arial"/>
          <w:lang w:val="pl-PL"/>
        </w:rPr>
        <w:t xml:space="preserve"> Dana </w:t>
      </w:r>
      <w:r w:rsidR="00592436">
        <w:rPr>
          <w:rFonts w:ascii="Cambria" w:hAnsi="Cambria" w:cs="Arial"/>
          <w:lang w:val="pl-PL"/>
        </w:rPr>
        <w:t xml:space="preserve">14.06.2018. godine OPIK d.o.o. u stečaju uplatio je na račun NOVOG SALONITA d.o.o. u stečaju iznos od 138.056,77 kn s osnova povrata dijela pozajmice, tako da dugovanje OPIK d.o.o. u stečaju na dan pisanja izvješća iznosi 211.943,23 kn. Na upit stečajnog upravitelja o povratu ostatka pozajmice, stečajna upraviteljica OPIK d.o.o. u stečaju odgovorila je da ne može odgovoriti da li će i kada će biti moguće isplatiti ostatak pozajmice, jer stečajna masa OPIK d.o.o. ovisi o mogućnosti naplate potraživanja iz predstečajne nagodbe KONOS CONSTUCTION d.o.o. (bivša Stipić grupa d.o.o.). U predstečajnoj nagodbi nad KONOS CONSTUCTION d.o.o. OPIK d.o.o. u stečaju ima utvrđenu tražbinu u iznosu od 1.356.867,44 kn, a nagodbom je dogovoren otpis </w:t>
      </w:r>
      <w:r w:rsidR="000A22CB">
        <w:rPr>
          <w:rFonts w:ascii="Cambria" w:hAnsi="Cambria" w:cs="Arial"/>
          <w:lang w:val="pl-PL"/>
        </w:rPr>
        <w:t>ukupno 60 % potraživanja odnosno iznos koji bi trebao biti isplaćen kroz razdoblje od 6 godina iznosi 542.746,98 kn. Kako je predstečajna nagodba sklopljena u 2015. godini stečajni upravitelj NOVOG SALONIT</w:t>
      </w:r>
      <w:r w:rsidR="00EA3D0F">
        <w:rPr>
          <w:rFonts w:ascii="Cambria" w:hAnsi="Cambria" w:cs="Arial"/>
          <w:lang w:val="pl-PL"/>
        </w:rPr>
        <w:t>A</w:t>
      </w:r>
      <w:r w:rsidR="000A22CB">
        <w:rPr>
          <w:rFonts w:ascii="Cambria" w:hAnsi="Cambria" w:cs="Arial"/>
          <w:lang w:val="pl-PL"/>
        </w:rPr>
        <w:t xml:space="preserve"> d.o.o. nema saznanja koliki je iznos već isplaćen vjerovniku OPIK d.o.o. u stečaju.</w:t>
      </w:r>
    </w:p>
    <w:p w:rsidR="00C023B0" w:rsidRPr="00F02DA5" w:rsidRDefault="00C023B0" w:rsidP="00B42618">
      <w:pPr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U daljnjem tijeku postupka stečajni upravitelj će pratiti mogućnost naplate potraživanja OPIK-a d.o.o. u potvrđenoj predstečajnoj nagodbi KONOS CONSTUCTION d.o.o. i o tome izvještavati sud. Vezano uz navedeno napominje se da je stečajni dužnik OPIK d.o.o. u stečaju obznanio i proglasio nedostatnost stečajne mase čime je onemogućena tužba protiv dužnikovog dužnika OPIK d.o.o. u stečaju.</w:t>
      </w:r>
    </w:p>
    <w:p w:rsidR="001E7C8B" w:rsidRPr="004D3300" w:rsidRDefault="001E7C8B" w:rsidP="00B5712A">
      <w:pPr>
        <w:jc w:val="both"/>
        <w:rPr>
          <w:rFonts w:ascii="Cambria" w:hAnsi="Cambria" w:cs="Arial"/>
          <w:lang w:val="pl-PL"/>
        </w:rPr>
      </w:pPr>
    </w:p>
    <w:p w:rsidR="009A67D4" w:rsidRPr="004D3300" w:rsidRDefault="009A67D4" w:rsidP="00CD2604">
      <w:pPr>
        <w:spacing w:after="0"/>
        <w:jc w:val="both"/>
        <w:rPr>
          <w:rFonts w:ascii="Cambria" w:hAnsi="Cambria" w:cs="Arial"/>
          <w:b/>
          <w:lang w:val="pl-PL"/>
        </w:rPr>
      </w:pPr>
      <w:r w:rsidRPr="004D3300">
        <w:rPr>
          <w:rFonts w:ascii="Cambria" w:hAnsi="Cambria" w:cs="Arial"/>
          <w:b/>
          <w:lang w:val="pl-PL"/>
        </w:rPr>
        <w:t>II. STANJE STEČAJNE MASE</w:t>
      </w:r>
    </w:p>
    <w:p w:rsidR="00742A05" w:rsidRDefault="00D565CE" w:rsidP="00DC67FC">
      <w:pPr>
        <w:spacing w:after="0"/>
        <w:jc w:val="both"/>
        <w:rPr>
          <w:rFonts w:ascii="Cambria" w:hAnsi="Cambria" w:cs="Arial"/>
        </w:rPr>
      </w:pPr>
      <w:r w:rsidRPr="004D3300">
        <w:rPr>
          <w:rFonts w:ascii="Cambria" w:hAnsi="Cambria" w:cs="Arial"/>
        </w:rPr>
        <w:tab/>
      </w:r>
    </w:p>
    <w:p w:rsidR="00287D9E" w:rsidRPr="001A0C50" w:rsidRDefault="00A96472" w:rsidP="00D57671">
      <w:pPr>
        <w:rPr>
          <w:rFonts w:ascii="Cambria" w:hAnsi="Cambria"/>
        </w:rPr>
      </w:pPr>
      <w:r w:rsidRPr="001A0C50">
        <w:rPr>
          <w:rFonts w:ascii="Cambria" w:hAnsi="Cambria"/>
        </w:rPr>
        <w:t>Na žiro računu stečajnog dužnika otvorenog kod Hrvatske poštanske banke d.d. zatečena su sredstva u iznosu od 1.196.</w:t>
      </w:r>
      <w:r w:rsidR="00742A05" w:rsidRPr="001A0C50">
        <w:rPr>
          <w:rFonts w:ascii="Cambria" w:hAnsi="Cambria"/>
        </w:rPr>
        <w:t>296,29 kn (izvadak broj 42 od 15.12.2017.g.).</w:t>
      </w:r>
    </w:p>
    <w:p w:rsidR="00B42618" w:rsidRDefault="00B42618" w:rsidP="00491E2F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</w:p>
    <w:p w:rsidR="00632450" w:rsidRDefault="00E90AAB" w:rsidP="008F44DF">
      <w:pPr>
        <w:pStyle w:val="Odlomakpopisa"/>
        <w:ind w:left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Prethodni stečajni upravitelj prilikom primopredaje dužnosti obavijestio je stečajnog upravitelja o imovini stečajnog dužnika odnosno nekretninama nad kojima se vodi parnica </w:t>
      </w:r>
      <w:r w:rsidR="007A399B">
        <w:rPr>
          <w:rFonts w:ascii="Cambria" w:hAnsi="Cambria" w:cs="Arial"/>
          <w:sz w:val="22"/>
          <w:szCs w:val="22"/>
        </w:rPr>
        <w:t xml:space="preserve">pred Trgovačkim sudom u Splitu, posl. br. P-640/13 (ranije posl. br. P-2033/05) </w:t>
      </w:r>
      <w:r>
        <w:rPr>
          <w:rFonts w:ascii="Cambria" w:hAnsi="Cambria" w:cs="Arial"/>
          <w:sz w:val="22"/>
          <w:szCs w:val="22"/>
        </w:rPr>
        <w:t xml:space="preserve">radi pobijanja dužnikovih pravnih radnji. </w:t>
      </w:r>
      <w:r w:rsidR="007A399B">
        <w:rPr>
          <w:rFonts w:ascii="Cambria" w:hAnsi="Cambria" w:cs="Arial"/>
          <w:sz w:val="22"/>
          <w:szCs w:val="22"/>
        </w:rPr>
        <w:t xml:space="preserve">U navedenom predmetu tuženika NOVI SALONIT d.o.o. u stečaju zastupa </w:t>
      </w:r>
      <w:r w:rsidR="007A399B">
        <w:rPr>
          <w:rFonts w:ascii="Cambria" w:hAnsi="Cambria" w:cs="Arial"/>
          <w:sz w:val="22"/>
          <w:szCs w:val="22"/>
        </w:rPr>
        <w:lastRenderedPageBreak/>
        <w:t xml:space="preserve">odvjetnica Jaka Ćurić iz Zagreba. </w:t>
      </w:r>
      <w:r>
        <w:rPr>
          <w:rFonts w:ascii="Cambria" w:hAnsi="Cambria" w:cs="Arial"/>
          <w:sz w:val="22"/>
          <w:szCs w:val="22"/>
        </w:rPr>
        <w:t xml:space="preserve">Uvidom u tužbu tužitelja SALONIT d.d. u stečaju od 30.12.2005. godine radi se o </w:t>
      </w:r>
      <w:r w:rsidR="008F44DF">
        <w:rPr>
          <w:rFonts w:ascii="Cambria" w:hAnsi="Cambria" w:cs="Arial"/>
          <w:sz w:val="22"/>
          <w:szCs w:val="22"/>
        </w:rPr>
        <w:t>slijedećim nekretninama: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- </w:t>
      </w:r>
      <w:r w:rsidR="002A47F0" w:rsidRPr="001A0C50">
        <w:rPr>
          <w:rFonts w:ascii="Cambria" w:hAnsi="Cambria"/>
        </w:rPr>
        <w:t xml:space="preserve">nekretnine upisane u zemljišnim knjigama Općinskog suda u Splitu, Zemljišnoknjižni odjel Solin, </w:t>
      </w:r>
      <w:r w:rsidR="00B85BBA" w:rsidRPr="001A0C50">
        <w:rPr>
          <w:rFonts w:ascii="Cambria" w:hAnsi="Cambria"/>
        </w:rPr>
        <w:t xml:space="preserve">1. </w:t>
      </w:r>
      <w:r w:rsidR="002A47F0" w:rsidRPr="001A0C50">
        <w:rPr>
          <w:rFonts w:ascii="Cambria" w:hAnsi="Cambria"/>
        </w:rPr>
        <w:t xml:space="preserve">z.k.ul 1824, k.o. Solin, k.č.br. 4652/5, </w:t>
      </w:r>
    </w:p>
    <w:p w:rsidR="002A47F0" w:rsidRPr="001A0C50" w:rsidRDefault="00B85BBA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2. </w:t>
      </w:r>
      <w:r w:rsidR="002A47F0" w:rsidRPr="001A0C50">
        <w:rPr>
          <w:rFonts w:ascii="Cambria" w:hAnsi="Cambria"/>
        </w:rPr>
        <w:t>z.k.ul 4311, k.o. Solin, k.č.br. 4</w:t>
      </w:r>
      <w:r w:rsidRPr="001A0C50">
        <w:rPr>
          <w:rFonts w:ascii="Cambria" w:hAnsi="Cambria"/>
        </w:rPr>
        <w:t>65</w:t>
      </w:r>
      <w:r w:rsidR="002A47F0" w:rsidRPr="001A0C50">
        <w:rPr>
          <w:rFonts w:ascii="Cambria" w:hAnsi="Cambria"/>
        </w:rPr>
        <w:t xml:space="preserve">2/6, </w:t>
      </w:r>
    </w:p>
    <w:p w:rsidR="00B85BBA" w:rsidRPr="001A0C50" w:rsidRDefault="00B85BBA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3. </w:t>
      </w:r>
      <w:r w:rsidR="002A47F0" w:rsidRPr="001A0C50">
        <w:rPr>
          <w:rFonts w:ascii="Cambria" w:hAnsi="Cambria"/>
        </w:rPr>
        <w:t>z.k.ul 3676, k.o. Solin, k.č.br. 4</w:t>
      </w:r>
      <w:r w:rsidRPr="001A0C50">
        <w:rPr>
          <w:rFonts w:ascii="Cambria" w:hAnsi="Cambria"/>
        </w:rPr>
        <w:t>652</w:t>
      </w:r>
      <w:r w:rsidR="002A47F0" w:rsidRPr="001A0C50">
        <w:rPr>
          <w:rFonts w:ascii="Cambria" w:hAnsi="Cambria"/>
        </w:rPr>
        <w:t xml:space="preserve">/14, </w:t>
      </w:r>
    </w:p>
    <w:p w:rsidR="00B85BBA" w:rsidRPr="001A0C50" w:rsidRDefault="00B85BBA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4. </w:t>
      </w:r>
      <w:r w:rsidR="002A47F0" w:rsidRPr="001A0C50">
        <w:rPr>
          <w:rFonts w:ascii="Cambria" w:hAnsi="Cambria"/>
        </w:rPr>
        <w:t>z.k.ul 3676, k.o. Solin, k.č.br. 4</w:t>
      </w:r>
      <w:r w:rsidRPr="001A0C50">
        <w:rPr>
          <w:rFonts w:ascii="Cambria" w:hAnsi="Cambria"/>
        </w:rPr>
        <w:t>65</w:t>
      </w:r>
      <w:r w:rsidR="002A47F0" w:rsidRPr="001A0C50">
        <w:rPr>
          <w:rFonts w:ascii="Cambria" w:hAnsi="Cambria"/>
        </w:rPr>
        <w:t>2/7,</w:t>
      </w:r>
    </w:p>
    <w:p w:rsidR="002A47F0" w:rsidRPr="001A0C50" w:rsidRDefault="00B85BBA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5. </w:t>
      </w:r>
      <w:r w:rsidR="002A47F0" w:rsidRPr="001A0C50">
        <w:rPr>
          <w:rFonts w:ascii="Cambria" w:hAnsi="Cambria"/>
        </w:rPr>
        <w:t xml:space="preserve">z.k.ul 3676, k.o. Solin, k.č.br. 4683/1, </w:t>
      </w:r>
    </w:p>
    <w:p w:rsidR="00B85BBA" w:rsidRPr="001A0C50" w:rsidRDefault="00B85BBA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6. </w:t>
      </w:r>
      <w:r w:rsidR="002A47F0" w:rsidRPr="001A0C50">
        <w:rPr>
          <w:rFonts w:ascii="Cambria" w:hAnsi="Cambria"/>
        </w:rPr>
        <w:t xml:space="preserve">z.k.ul 2636, k.o. Solin, k.č.br. 4684/3, </w:t>
      </w:r>
    </w:p>
    <w:p w:rsidR="00B85BBA" w:rsidRPr="001A0C50" w:rsidRDefault="00B85BBA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7. </w:t>
      </w:r>
      <w:r w:rsidR="002A47F0" w:rsidRPr="001A0C50">
        <w:rPr>
          <w:rFonts w:ascii="Cambria" w:hAnsi="Cambria"/>
        </w:rPr>
        <w:t>z.k.ul 2636, k.o. Solin, k.č.br. 468</w:t>
      </w:r>
      <w:r w:rsidRPr="001A0C50">
        <w:rPr>
          <w:rFonts w:ascii="Cambria" w:hAnsi="Cambria"/>
        </w:rPr>
        <w:t>3</w:t>
      </w:r>
      <w:r w:rsidR="002A47F0" w:rsidRPr="001A0C50">
        <w:rPr>
          <w:rFonts w:ascii="Cambria" w:hAnsi="Cambria"/>
        </w:rPr>
        <w:t>/</w:t>
      </w:r>
      <w:r w:rsidRPr="001A0C50">
        <w:rPr>
          <w:rFonts w:ascii="Cambria" w:hAnsi="Cambria"/>
        </w:rPr>
        <w:t>2</w:t>
      </w:r>
      <w:r w:rsidR="002A47F0" w:rsidRPr="001A0C50">
        <w:rPr>
          <w:rFonts w:ascii="Cambria" w:hAnsi="Cambria"/>
        </w:rPr>
        <w:t xml:space="preserve">, </w:t>
      </w:r>
    </w:p>
    <w:p w:rsidR="00B85BBA" w:rsidRPr="001A0C50" w:rsidRDefault="00B85BBA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8. </w:t>
      </w:r>
      <w:r w:rsidR="002A47F0" w:rsidRPr="001A0C50">
        <w:rPr>
          <w:rFonts w:ascii="Cambria" w:hAnsi="Cambria"/>
        </w:rPr>
        <w:t>z.k.ul 2636, k.o. Solin, k.č.br. 468</w:t>
      </w:r>
      <w:r w:rsidRPr="001A0C50">
        <w:rPr>
          <w:rFonts w:ascii="Cambria" w:hAnsi="Cambria"/>
        </w:rPr>
        <w:t>3</w:t>
      </w:r>
      <w:r w:rsidR="002A47F0" w:rsidRPr="001A0C50">
        <w:rPr>
          <w:rFonts w:ascii="Cambria" w:hAnsi="Cambria"/>
        </w:rPr>
        <w:t>/</w:t>
      </w:r>
      <w:r w:rsidRPr="001A0C50">
        <w:rPr>
          <w:rFonts w:ascii="Cambria" w:hAnsi="Cambria"/>
        </w:rPr>
        <w:t>3</w:t>
      </w:r>
      <w:r w:rsidR="002A47F0" w:rsidRPr="001A0C50">
        <w:rPr>
          <w:rFonts w:ascii="Cambria" w:hAnsi="Cambria"/>
        </w:rPr>
        <w:t>,</w:t>
      </w:r>
    </w:p>
    <w:p w:rsidR="00B85BBA" w:rsidRPr="00B85BBA" w:rsidRDefault="00B85BBA" w:rsidP="00B85BB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9</w:t>
      </w:r>
      <w:r w:rsidRPr="00B85BBA">
        <w:rPr>
          <w:rFonts w:ascii="Cambria" w:hAnsi="Cambria"/>
        </w:rPr>
        <w:t>. z.k.ul 2636, k.o. Solin, k.č.br. 4683/</w:t>
      </w:r>
      <w:r>
        <w:rPr>
          <w:rFonts w:ascii="Cambria" w:hAnsi="Cambria"/>
        </w:rPr>
        <w:t>4</w:t>
      </w:r>
      <w:r w:rsidRPr="00B85BBA">
        <w:rPr>
          <w:rFonts w:ascii="Cambria" w:hAnsi="Cambria"/>
        </w:rPr>
        <w:t>,</w:t>
      </w:r>
    </w:p>
    <w:p w:rsidR="00B85BBA" w:rsidRDefault="00B85BBA" w:rsidP="00B85BB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10</w:t>
      </w:r>
      <w:r w:rsidRPr="00B85BBA">
        <w:rPr>
          <w:rFonts w:ascii="Cambria" w:hAnsi="Cambria"/>
        </w:rPr>
        <w:t>. z.k.ul 2636, k.o. Solin, k.č.br. 468</w:t>
      </w:r>
      <w:r>
        <w:rPr>
          <w:rFonts w:ascii="Cambria" w:hAnsi="Cambria"/>
        </w:rPr>
        <w:t>3</w:t>
      </w:r>
      <w:r w:rsidRPr="00B85BBA">
        <w:rPr>
          <w:rFonts w:ascii="Cambria" w:hAnsi="Cambria"/>
        </w:rPr>
        <w:t xml:space="preserve">/5, </w:t>
      </w:r>
    </w:p>
    <w:p w:rsidR="002A47F0" w:rsidRPr="001A0C50" w:rsidRDefault="00B85BBA" w:rsidP="002A47F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11. </w:t>
      </w:r>
      <w:r w:rsidR="002A47F0" w:rsidRPr="001A0C50">
        <w:rPr>
          <w:rFonts w:ascii="Cambria" w:hAnsi="Cambria"/>
        </w:rPr>
        <w:t xml:space="preserve">z.k.ul 3227, k.o. Solin, k.č.br. 4682/2, </w:t>
      </w:r>
    </w:p>
    <w:p w:rsidR="00B85BBA" w:rsidRPr="001A0C50" w:rsidRDefault="00B85BBA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12. </w:t>
      </w:r>
      <w:r w:rsidR="002A47F0" w:rsidRPr="001A0C50">
        <w:rPr>
          <w:rFonts w:ascii="Cambria" w:hAnsi="Cambria"/>
        </w:rPr>
        <w:t xml:space="preserve">z.k.ul 5102, k.o. Solin, k.č.br. 4656/2, </w:t>
      </w:r>
    </w:p>
    <w:p w:rsidR="002A47F0" w:rsidRPr="001A0C50" w:rsidRDefault="00B85BBA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13. </w:t>
      </w:r>
      <w:r w:rsidR="002A47F0" w:rsidRPr="001A0C50">
        <w:rPr>
          <w:rFonts w:ascii="Cambria" w:hAnsi="Cambria"/>
        </w:rPr>
        <w:t xml:space="preserve">z.k.ul 5102, k.o. Solin, k.č.br. 4661/5, 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14. </w:t>
      </w:r>
      <w:r w:rsidR="002A47F0" w:rsidRPr="001A0C50">
        <w:rPr>
          <w:rFonts w:ascii="Cambria" w:hAnsi="Cambria"/>
        </w:rPr>
        <w:t xml:space="preserve">z.k.ul 4311, k.o. Solin, k.č.br. 4657/15, </w:t>
      </w:r>
    </w:p>
    <w:p w:rsidR="008F44DF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15. </w:t>
      </w:r>
      <w:r w:rsidR="002A47F0" w:rsidRPr="001A0C50">
        <w:rPr>
          <w:rFonts w:ascii="Cambria" w:hAnsi="Cambria"/>
        </w:rPr>
        <w:t>z.k.ul 4305, k.o. Solin, k.č.br. 4657/17,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16. </w:t>
      </w:r>
      <w:r w:rsidR="002A47F0" w:rsidRPr="001A0C50">
        <w:rPr>
          <w:rFonts w:ascii="Cambria" w:hAnsi="Cambria"/>
        </w:rPr>
        <w:t xml:space="preserve">z.k.ul 4096, k.o. Solin, k.č.br. 4476/8, 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17. </w:t>
      </w:r>
      <w:r w:rsidR="002A47F0" w:rsidRPr="001A0C50">
        <w:rPr>
          <w:rFonts w:ascii="Cambria" w:hAnsi="Cambria"/>
        </w:rPr>
        <w:t xml:space="preserve">z.k.ul 1636, k.o. Solin, k.č.br. 4473/6, 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18. </w:t>
      </w:r>
      <w:r w:rsidR="002A47F0" w:rsidRPr="001A0C50">
        <w:rPr>
          <w:rFonts w:ascii="Cambria" w:hAnsi="Cambria"/>
        </w:rPr>
        <w:t xml:space="preserve">z.k.ul 3676, k.o. Solin, k.č.br. 4406/3, 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19. </w:t>
      </w:r>
      <w:r w:rsidR="002A47F0" w:rsidRPr="001A0C50">
        <w:rPr>
          <w:rFonts w:ascii="Cambria" w:hAnsi="Cambria"/>
        </w:rPr>
        <w:t xml:space="preserve">z.k.ul 3207, k.o. Solin, k.č.br. 4652/8, 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20. </w:t>
      </w:r>
      <w:r w:rsidR="002A47F0" w:rsidRPr="001A0C50">
        <w:rPr>
          <w:rFonts w:ascii="Cambria" w:hAnsi="Cambria"/>
        </w:rPr>
        <w:t xml:space="preserve">z.k.ul 732, k.o. Solin, k.č.br. 6689/2, 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21. </w:t>
      </w:r>
      <w:r w:rsidR="002A47F0" w:rsidRPr="001A0C50">
        <w:rPr>
          <w:rFonts w:ascii="Cambria" w:hAnsi="Cambria"/>
        </w:rPr>
        <w:t xml:space="preserve">z.k.ul 2636, k.o. Solin, k.č.br. 4684/8, </w:t>
      </w:r>
    </w:p>
    <w:p w:rsidR="002A47F0" w:rsidRDefault="008F44DF" w:rsidP="002A47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A0C50">
        <w:rPr>
          <w:rFonts w:ascii="Cambria" w:hAnsi="Cambria"/>
        </w:rPr>
        <w:t xml:space="preserve">22. </w:t>
      </w:r>
      <w:r w:rsidR="002A47F0" w:rsidRPr="001A0C50">
        <w:rPr>
          <w:rFonts w:ascii="Cambria" w:hAnsi="Cambria"/>
        </w:rPr>
        <w:t>z.k.ul 3824, k.o. Solin, k.č.br. 4679/4,</w:t>
      </w:r>
      <w:r w:rsidR="002A47F0">
        <w:rPr>
          <w:rFonts w:ascii="Times New Roman" w:hAnsi="Times New Roman"/>
          <w:sz w:val="24"/>
          <w:szCs w:val="24"/>
        </w:rPr>
        <w:t xml:space="preserve"> 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23. </w:t>
      </w:r>
      <w:r w:rsidR="002A47F0" w:rsidRPr="001A0C50">
        <w:rPr>
          <w:rFonts w:ascii="Cambria" w:hAnsi="Cambria"/>
        </w:rPr>
        <w:t xml:space="preserve">z.k.ul 732, k.o. Solin, k.č.br. 6690/6, </w:t>
      </w:r>
    </w:p>
    <w:p w:rsidR="008F44DF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24. </w:t>
      </w:r>
      <w:r w:rsidR="002A47F0" w:rsidRPr="001A0C50">
        <w:rPr>
          <w:rFonts w:ascii="Cambria" w:hAnsi="Cambria"/>
        </w:rPr>
        <w:t xml:space="preserve">z.k.ul 731, k.o. Solin, k.č.br. 4653/1, </w:t>
      </w:r>
    </w:p>
    <w:p w:rsidR="002A47F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25. </w:t>
      </w:r>
      <w:r w:rsidR="002A47F0" w:rsidRPr="001A0C50">
        <w:rPr>
          <w:rFonts w:ascii="Cambria" w:hAnsi="Cambria"/>
        </w:rPr>
        <w:t xml:space="preserve">z.k.ul 732, k.o. Solin, k.č.br. 6687/6, </w:t>
      </w:r>
    </w:p>
    <w:p w:rsidR="00B840A0" w:rsidRPr="001A0C50" w:rsidRDefault="008F44DF" w:rsidP="002A47F0">
      <w:pPr>
        <w:spacing w:after="0"/>
        <w:jc w:val="both"/>
        <w:rPr>
          <w:rFonts w:ascii="Cambria" w:hAnsi="Cambria"/>
        </w:rPr>
      </w:pPr>
      <w:r w:rsidRPr="001A0C50">
        <w:rPr>
          <w:rFonts w:ascii="Cambria" w:hAnsi="Cambria"/>
        </w:rPr>
        <w:t xml:space="preserve">26. </w:t>
      </w:r>
      <w:r w:rsidR="002A47F0" w:rsidRPr="001A0C50">
        <w:rPr>
          <w:rFonts w:ascii="Cambria" w:hAnsi="Cambria"/>
        </w:rPr>
        <w:t xml:space="preserve">z.k.ul </w:t>
      </w:r>
      <w:r w:rsidRPr="001A0C50">
        <w:rPr>
          <w:rFonts w:ascii="Cambria" w:hAnsi="Cambria"/>
        </w:rPr>
        <w:t>5254, k.o. Solin, k.č.br. 6953.</w:t>
      </w:r>
    </w:p>
    <w:p w:rsidR="008F44DF" w:rsidRPr="001A0C50" w:rsidRDefault="008F44DF" w:rsidP="002A47F0">
      <w:pPr>
        <w:spacing w:after="0"/>
        <w:jc w:val="both"/>
        <w:rPr>
          <w:rFonts w:ascii="Cambria" w:hAnsi="Cambria"/>
        </w:rPr>
      </w:pPr>
    </w:p>
    <w:p w:rsidR="00632450" w:rsidRDefault="007C2072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Uvidom u zemljišnoknjižne izvatke </w:t>
      </w:r>
      <w:r w:rsidR="00D57671">
        <w:rPr>
          <w:rFonts w:ascii="Cambria" w:hAnsi="Cambria"/>
        </w:rPr>
        <w:t xml:space="preserve">(neslužbene kopije) </w:t>
      </w:r>
      <w:r>
        <w:rPr>
          <w:rFonts w:ascii="Cambria" w:hAnsi="Cambria"/>
        </w:rPr>
        <w:t>za gore navedene čestice vidljivo je da ne odgovaraju brojevi zk. čestica i brojevi zk. uložaka, pa će stečajni upravitelj zatražiti od Općinskog suda u Splitu, Zemljišno</w:t>
      </w:r>
      <w:r w:rsidR="00D57671">
        <w:rPr>
          <w:rFonts w:ascii="Cambria" w:hAnsi="Cambria"/>
        </w:rPr>
        <w:t>knjižnog odjela u Solinu zk. izvatke za sve gore navedene čestice.</w:t>
      </w:r>
    </w:p>
    <w:p w:rsidR="00D57671" w:rsidRDefault="00D57671" w:rsidP="00632450">
      <w:pPr>
        <w:spacing w:after="0"/>
        <w:jc w:val="both"/>
        <w:rPr>
          <w:rFonts w:ascii="Cambria" w:hAnsi="Cambria"/>
        </w:rPr>
      </w:pPr>
    </w:p>
    <w:p w:rsidR="001E7C8B" w:rsidRDefault="001E7C8B" w:rsidP="00632450">
      <w:pPr>
        <w:spacing w:after="0"/>
        <w:jc w:val="both"/>
        <w:rPr>
          <w:rFonts w:ascii="Cambria" w:hAnsi="Cambria"/>
        </w:rPr>
      </w:pPr>
    </w:p>
    <w:p w:rsidR="00D57671" w:rsidRDefault="007A399B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PRAVNI POSTUPCI</w:t>
      </w:r>
    </w:p>
    <w:p w:rsidR="007A399B" w:rsidRDefault="007A399B" w:rsidP="00632450">
      <w:pPr>
        <w:spacing w:after="0"/>
        <w:jc w:val="both"/>
        <w:rPr>
          <w:rFonts w:ascii="Cambria" w:hAnsi="Cambria"/>
        </w:rPr>
      </w:pPr>
    </w:p>
    <w:p w:rsidR="007A399B" w:rsidRDefault="007A399B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U slijedećim pravnim postupcima stečajnog dužnika zastupa odvjetnica Jaka Ćurić iz Zagreba</w:t>
      </w:r>
      <w:r w:rsidR="002507C2">
        <w:rPr>
          <w:rFonts w:ascii="Cambria" w:hAnsi="Cambria"/>
        </w:rPr>
        <w:t>.</w:t>
      </w:r>
    </w:p>
    <w:p w:rsidR="002507C2" w:rsidRDefault="002507C2" w:rsidP="00632450">
      <w:pPr>
        <w:spacing w:after="0"/>
        <w:jc w:val="both"/>
        <w:rPr>
          <w:rFonts w:ascii="Cambria" w:hAnsi="Cambria"/>
        </w:rPr>
      </w:pPr>
    </w:p>
    <w:p w:rsidR="002507C2" w:rsidRDefault="002507C2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1. P-640/13 (ranije P-2033/05) pred Trgovačkim sudom u Splitu</w:t>
      </w:r>
      <w:r w:rsidR="000410EE">
        <w:rPr>
          <w:rFonts w:ascii="Cambria" w:hAnsi="Cambria"/>
        </w:rPr>
        <w:t>, tužitelja SALONIT d.d. u stečaju protiv tuženika NOVI SALONIT d.o.o. u stečaju, KAMICON d.o.o., TRGOVINA GRAD</w:t>
      </w:r>
      <w:r w:rsidR="00EA3D0F">
        <w:rPr>
          <w:rFonts w:ascii="Cambria" w:hAnsi="Cambria"/>
        </w:rPr>
        <w:t>NJA d.o.o. i BASCON d.o.o. radi</w:t>
      </w:r>
      <w:r w:rsidR="000410EE">
        <w:rPr>
          <w:rFonts w:ascii="Cambria" w:hAnsi="Cambria"/>
        </w:rPr>
        <w:t xml:space="preserve"> pobijanja pravnih radnji.</w:t>
      </w:r>
    </w:p>
    <w:p w:rsidR="000410EE" w:rsidRDefault="000410EE" w:rsidP="00632450">
      <w:pPr>
        <w:spacing w:after="0"/>
        <w:jc w:val="both"/>
        <w:rPr>
          <w:rFonts w:ascii="Cambria" w:hAnsi="Cambria"/>
        </w:rPr>
      </w:pPr>
    </w:p>
    <w:p w:rsidR="000410EE" w:rsidRDefault="000410EE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2. </w:t>
      </w:r>
      <w:r w:rsidR="009F2D9C">
        <w:rPr>
          <w:rFonts w:ascii="Cambria" w:hAnsi="Cambria"/>
        </w:rPr>
        <w:t>P-704/15 pred Trgovačkim sudom u Splitu, tužitelja SALONIT d.d. u stečaju protiv REPUBLIKE HRVATSKE I GRADA SOLINA</w:t>
      </w:r>
      <w:r w:rsidR="00EA3D0F">
        <w:rPr>
          <w:rFonts w:ascii="Cambria" w:hAnsi="Cambria"/>
        </w:rPr>
        <w:t>, radi</w:t>
      </w:r>
      <w:r w:rsidR="004F1CF8">
        <w:rPr>
          <w:rFonts w:ascii="Cambria" w:hAnsi="Cambria"/>
        </w:rPr>
        <w:t xml:space="preserve"> utvrđenja prava vlasništva. NOVI SALONIT d.o.o. i BASCON d.o.o. su umješači na strani SALONIT d.d.-a.</w:t>
      </w:r>
    </w:p>
    <w:p w:rsidR="004F1CF8" w:rsidRDefault="004F1CF8" w:rsidP="00632450">
      <w:pPr>
        <w:spacing w:after="0"/>
        <w:jc w:val="both"/>
        <w:rPr>
          <w:rFonts w:ascii="Cambria" w:hAnsi="Cambria"/>
        </w:rPr>
      </w:pPr>
    </w:p>
    <w:p w:rsidR="004F1CF8" w:rsidRDefault="004F1CF8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3. P-3831/04 pred Trgovačkim sudom u Zagrebu, tužitelja NOVI SALONIT d.o.o. u stečaju protiv tuženika SOCIETE GENERALE Splitska banka d.d. na čijoj strani je umje</w:t>
      </w:r>
      <w:r w:rsidR="00EA3D0F">
        <w:rPr>
          <w:rFonts w:ascii="Cambria" w:hAnsi="Cambria"/>
        </w:rPr>
        <w:t>šač ROBSON HOLDINGS d.o.o. radi</w:t>
      </w:r>
      <w:r>
        <w:rPr>
          <w:rFonts w:ascii="Cambria" w:hAnsi="Cambria"/>
        </w:rPr>
        <w:t xml:space="preserve"> utvrđenja osnovanim osporavanja tražbine u iznosu od 7.550.000,00 kn.</w:t>
      </w:r>
    </w:p>
    <w:p w:rsidR="004F1CF8" w:rsidRDefault="004F1CF8" w:rsidP="00632450">
      <w:pPr>
        <w:spacing w:after="0"/>
        <w:jc w:val="both"/>
        <w:rPr>
          <w:rFonts w:ascii="Cambria" w:hAnsi="Cambria"/>
        </w:rPr>
      </w:pPr>
    </w:p>
    <w:p w:rsidR="000A22CB" w:rsidRDefault="004F1CF8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U privitku izvješća dostavlja se izvješće</w:t>
      </w:r>
      <w:r w:rsidR="0032466C">
        <w:rPr>
          <w:rFonts w:ascii="Cambria" w:hAnsi="Cambria"/>
        </w:rPr>
        <w:t xml:space="preserve"> odvjetnice o tijeku postupaka.</w:t>
      </w:r>
    </w:p>
    <w:p w:rsidR="00E90AAB" w:rsidRDefault="00E90AAB" w:rsidP="00632450">
      <w:pPr>
        <w:spacing w:after="0"/>
        <w:jc w:val="both"/>
        <w:rPr>
          <w:rFonts w:ascii="Cambria" w:hAnsi="Cambria"/>
        </w:rPr>
      </w:pPr>
    </w:p>
    <w:p w:rsidR="00422E68" w:rsidRDefault="00422E68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4. K-80/05 pred Županijskim sudom u Splitu, tužitelja ŽDO Split </w:t>
      </w:r>
      <w:r w:rsidR="009255FC">
        <w:rPr>
          <w:rFonts w:ascii="Cambria" w:hAnsi="Cambria"/>
        </w:rPr>
        <w:t>protiv optuženika Jozo Ćurković i dr. zbog kaznenog djela iz čl. 337 st.4 i dr. KZ/97</w:t>
      </w:r>
    </w:p>
    <w:p w:rsidR="009255FC" w:rsidRDefault="009255FC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ab/>
        <w:t>U ovom postupku stečajni upravitelj je poziv za raspravu za dan 03.05.2018. godine. Na navedeni poziv stečajni upravitelj je sudu dostavio podnesak kojim ga obavještava da nema saznanja o šteti koju bi počinili okrivljenici i da ne postavlja odštetni zahtjev, osobito stoga što je USKOK izuzeo dokumentaciju društva NOVI SALONIT d.o.o. u stečaju.</w:t>
      </w:r>
    </w:p>
    <w:p w:rsidR="00422E68" w:rsidRDefault="00422E68" w:rsidP="00632450">
      <w:pPr>
        <w:spacing w:after="0"/>
        <w:jc w:val="both"/>
        <w:rPr>
          <w:rFonts w:ascii="Cambria" w:hAnsi="Cambria"/>
        </w:rPr>
      </w:pPr>
    </w:p>
    <w:p w:rsidR="00E90AAB" w:rsidRDefault="000A22CB" w:rsidP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Nadalje, stečajni upravitelj je prilikom preuzimanja dokumentacije od prethodnog stečajnog upravitelja preuzeo i popis pravnih predmeta, te će u narednom razdoblju istražiti u kojem su statusu sporovi navedeni u popisu. Popis se dostavlja u privitku ovog izvješća.</w:t>
      </w:r>
    </w:p>
    <w:p w:rsidR="00287D9E" w:rsidRDefault="00287D9E" w:rsidP="00491E2F">
      <w:pPr>
        <w:pStyle w:val="Odlomakpopisa"/>
        <w:ind w:left="360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:rsidR="009255FC" w:rsidRDefault="009255FC" w:rsidP="009255FC">
      <w:pPr>
        <w:pStyle w:val="Odlomakpopisa"/>
        <w:ind w:left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Na Trgovačkom sudu u Splitu, u predmetu nad stečajnim dužnikom SALONIT d.d. u stečaju, dana 09.05.2018. godine održana je skupština vjerovnika na koj</w:t>
      </w:r>
      <w:r w:rsidR="001069A7">
        <w:rPr>
          <w:rFonts w:ascii="Cambria" w:hAnsi="Cambria" w:cs="Arial"/>
          <w:sz w:val="22"/>
          <w:szCs w:val="22"/>
        </w:rPr>
        <w:t>u</w:t>
      </w:r>
      <w:r>
        <w:rPr>
          <w:rFonts w:ascii="Cambria" w:hAnsi="Cambria" w:cs="Arial"/>
          <w:sz w:val="22"/>
          <w:szCs w:val="22"/>
        </w:rPr>
        <w:t xml:space="preserve"> je </w:t>
      </w:r>
      <w:r w:rsidR="001069A7">
        <w:rPr>
          <w:rFonts w:ascii="Cambria" w:hAnsi="Cambria" w:cs="Arial"/>
          <w:sz w:val="22"/>
          <w:szCs w:val="22"/>
        </w:rPr>
        <w:t>pristupio</w:t>
      </w:r>
      <w:r>
        <w:rPr>
          <w:rFonts w:ascii="Cambria" w:hAnsi="Cambria" w:cs="Arial"/>
          <w:sz w:val="22"/>
          <w:szCs w:val="22"/>
        </w:rPr>
        <w:t xml:space="preserve"> stečajni upravitelj NOVOG</w:t>
      </w:r>
      <w:r w:rsidR="001069A7">
        <w:rPr>
          <w:rFonts w:ascii="Cambria" w:hAnsi="Cambria" w:cs="Arial"/>
          <w:sz w:val="22"/>
          <w:szCs w:val="22"/>
        </w:rPr>
        <w:t xml:space="preserve"> SALONITA d.o.o. U stečajnom postupku nad SALONIT d.d. u stečaju NOVI SALONIT d.o.o. u stečaju ima osporenu tražbinu drugog višeg – općeg isplatnog reda u iznosu od 12.520.502,80 kn. Radi utvrđenja navedene tražbine vodi se </w:t>
      </w:r>
      <w:r w:rsidR="0064542A">
        <w:rPr>
          <w:rFonts w:ascii="Cambria" w:hAnsi="Cambria" w:cs="Arial"/>
          <w:sz w:val="22"/>
          <w:szCs w:val="22"/>
        </w:rPr>
        <w:t>postupak P-629/06 koji je u prekidu do okončanja postupka P-640/13.</w:t>
      </w:r>
    </w:p>
    <w:p w:rsidR="00287D9E" w:rsidRDefault="00287D9E" w:rsidP="00491E2F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</w:p>
    <w:p w:rsidR="001E7C8B" w:rsidRDefault="001E7C8B" w:rsidP="00491E2F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</w:p>
    <w:p w:rsidR="0064542A" w:rsidRDefault="0064542A" w:rsidP="0064542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UTVRĐENE I OSPORENE TRAŽBINE</w:t>
      </w:r>
    </w:p>
    <w:p w:rsidR="00A14852" w:rsidRDefault="00A14852" w:rsidP="0064542A">
      <w:pPr>
        <w:spacing w:after="0"/>
        <w:jc w:val="both"/>
        <w:rPr>
          <w:rFonts w:ascii="Cambria" w:hAnsi="Cambria"/>
        </w:rPr>
      </w:pPr>
    </w:p>
    <w:p w:rsidR="00A14852" w:rsidRDefault="00A14852" w:rsidP="0064542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Rješenjem Trgovačkog suda u Zagrebu broj XLIX St-47/2004 od 10.09.2004. godine, nakon održanog ispitnog, te rješenjem Trgovačkog suda u Zagrebu broj XLIX St-47/2004 od 17.05.2007. godine nakon održanog naknadnog ispitnog ročišta utvrđene su tražbine:</w:t>
      </w:r>
    </w:p>
    <w:p w:rsidR="00A14852" w:rsidRDefault="00A14852" w:rsidP="0064542A">
      <w:pPr>
        <w:spacing w:after="0"/>
        <w:jc w:val="both"/>
        <w:rPr>
          <w:rFonts w:ascii="Cambria" w:hAnsi="Cambria"/>
        </w:rPr>
      </w:pPr>
    </w:p>
    <w:p w:rsidR="00A14852" w:rsidRPr="00A14852" w:rsidRDefault="00A14852" w:rsidP="0064542A">
      <w:pPr>
        <w:spacing w:after="0"/>
        <w:jc w:val="both"/>
        <w:rPr>
          <w:rFonts w:ascii="Cambria" w:hAnsi="Cambria"/>
          <w:u w:val="single"/>
        </w:rPr>
      </w:pPr>
      <w:r w:rsidRPr="00A14852">
        <w:rPr>
          <w:rFonts w:ascii="Cambria" w:hAnsi="Cambria"/>
          <w:u w:val="single"/>
        </w:rPr>
        <w:t>I viši isplatni red:</w:t>
      </w:r>
    </w:p>
    <w:p w:rsidR="00A14852" w:rsidRDefault="00A14852" w:rsidP="0064542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prijavljeno:    144.532,54 kn</w:t>
      </w:r>
    </w:p>
    <w:p w:rsidR="00A14852" w:rsidRDefault="00A14852" w:rsidP="0064542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utvrđeno:       144.532, 54 kn</w:t>
      </w:r>
    </w:p>
    <w:p w:rsidR="00A14852" w:rsidRDefault="00A14852" w:rsidP="0064542A">
      <w:pPr>
        <w:spacing w:after="0"/>
        <w:jc w:val="both"/>
        <w:rPr>
          <w:rFonts w:ascii="Cambria" w:hAnsi="Cambria"/>
        </w:rPr>
      </w:pPr>
    </w:p>
    <w:p w:rsidR="00A14852" w:rsidRDefault="00A14852" w:rsidP="0064542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II viši isplatni red: </w:t>
      </w:r>
    </w:p>
    <w:p w:rsidR="00A14852" w:rsidRDefault="00A14852" w:rsidP="0064542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prijavljeno:</w:t>
      </w:r>
      <w:r w:rsidR="00F309A1">
        <w:rPr>
          <w:rFonts w:ascii="Cambria" w:hAnsi="Cambria"/>
        </w:rPr>
        <w:t xml:space="preserve">  68.743.587,43 kn</w:t>
      </w:r>
    </w:p>
    <w:p w:rsidR="00A14852" w:rsidRDefault="00A14852" w:rsidP="0064542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utvrđeno: </w:t>
      </w:r>
      <w:r>
        <w:rPr>
          <w:rFonts w:ascii="Cambria" w:hAnsi="Cambria"/>
        </w:rPr>
        <w:tab/>
      </w:r>
      <w:r w:rsidR="00F309A1">
        <w:rPr>
          <w:rFonts w:ascii="Cambria" w:hAnsi="Cambria"/>
        </w:rPr>
        <w:t xml:space="preserve"> </w:t>
      </w:r>
      <w:r>
        <w:rPr>
          <w:rFonts w:ascii="Cambria" w:hAnsi="Cambria"/>
        </w:rPr>
        <w:t>697.663,29 kn</w:t>
      </w:r>
    </w:p>
    <w:p w:rsidR="00A14852" w:rsidRDefault="00A14852" w:rsidP="0064542A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osporeno:</w:t>
      </w:r>
      <w:r w:rsidR="00F309A1">
        <w:rPr>
          <w:rFonts w:ascii="Cambria" w:hAnsi="Cambria"/>
        </w:rPr>
        <w:t xml:space="preserve">     68.045.924,14 kn </w:t>
      </w:r>
    </w:p>
    <w:p w:rsidR="00287D9E" w:rsidRDefault="00287D9E" w:rsidP="00491E2F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</w:p>
    <w:p w:rsidR="00287D9E" w:rsidRDefault="00F309A1" w:rsidP="00F309A1">
      <w:pPr>
        <w:pStyle w:val="Odlomakpopisa"/>
        <w:ind w:left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U prijavljene i osporene tražbine uvrštena je tražbina Odvjetničkog ureda Dasović Danijela, Zagreb, Šoštarićeva 10 u iznosu od 1.220.000,00 kn, a koja je osporena iz razloga što je to tražbina koja pripada ostalim obvezama stečajne mase (čl. 87. Stečajnog zakona), a što je vidljivo iz str. 1. Tablica prijavljenih tražbina stečajnog upravitelja Damira Mikića</w:t>
      </w:r>
      <w:r w:rsidR="0028538B">
        <w:rPr>
          <w:rFonts w:ascii="Cambria" w:hAnsi="Cambria" w:cs="Arial"/>
          <w:sz w:val="22"/>
          <w:szCs w:val="22"/>
        </w:rPr>
        <w:t>, koja se dostavlja u privitku.</w:t>
      </w:r>
    </w:p>
    <w:p w:rsidR="00700AD5" w:rsidRDefault="00700AD5" w:rsidP="00491E2F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</w:p>
    <w:p w:rsidR="001E7C8B" w:rsidRDefault="001E7C8B" w:rsidP="00491E2F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</w:p>
    <w:p w:rsidR="001E7C8B" w:rsidRDefault="001E7C8B" w:rsidP="00491E2F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</w:p>
    <w:p w:rsidR="00700AD5" w:rsidRDefault="00632450" w:rsidP="00E46090">
      <w:pPr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FINANCIJSKO IZVJEŠĆE</w:t>
      </w:r>
    </w:p>
    <w:p w:rsidR="005C448A" w:rsidRDefault="005C448A" w:rsidP="00E46090">
      <w:pPr>
        <w:rPr>
          <w:rFonts w:ascii="Cambria" w:hAnsi="Cambria" w:cs="Arial"/>
          <w:lang w:val="pl-PL"/>
        </w:rPr>
      </w:pPr>
    </w:p>
    <w:p w:rsidR="00C73B9D" w:rsidRDefault="00C73B9D" w:rsidP="00E46090">
      <w:pPr>
        <w:spacing w:after="0"/>
        <w:ind w:left="360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Saldo na računu na dan 15.12.2017.g.         1.196.296,29 kn</w:t>
      </w:r>
    </w:p>
    <w:p w:rsidR="00C73B9D" w:rsidRDefault="00C73B9D" w:rsidP="000E1F39">
      <w:pPr>
        <w:ind w:left="360"/>
        <w:rPr>
          <w:rFonts w:ascii="Cambria" w:hAnsi="Cambria" w:cs="Arial"/>
          <w:lang w:val="pl-PL"/>
        </w:rPr>
      </w:pPr>
    </w:p>
    <w:p w:rsidR="00700AD5" w:rsidRDefault="00700AD5" w:rsidP="00E46090">
      <w:pPr>
        <w:spacing w:after="0"/>
        <w:ind w:left="426"/>
        <w:jc w:val="both"/>
        <w:rPr>
          <w:rFonts w:ascii="Cambria" w:hAnsi="Cambria" w:cs="Arial"/>
        </w:rPr>
      </w:pPr>
      <w:r w:rsidRPr="00700AD5">
        <w:rPr>
          <w:rFonts w:ascii="Cambria" w:hAnsi="Cambria" w:cs="Arial"/>
        </w:rPr>
        <w:t xml:space="preserve">Priliv od </w:t>
      </w:r>
      <w:r w:rsidR="00C73B9D">
        <w:rPr>
          <w:rFonts w:ascii="Cambria" w:hAnsi="Cambria" w:cs="Arial"/>
        </w:rPr>
        <w:t>15</w:t>
      </w:r>
      <w:r w:rsidRPr="00700AD5">
        <w:rPr>
          <w:rFonts w:ascii="Cambria" w:hAnsi="Cambria" w:cs="Arial"/>
        </w:rPr>
        <w:t>.</w:t>
      </w:r>
      <w:r w:rsidR="00C73B9D">
        <w:rPr>
          <w:rFonts w:ascii="Cambria" w:hAnsi="Cambria" w:cs="Arial"/>
        </w:rPr>
        <w:t>12</w:t>
      </w:r>
      <w:r w:rsidRPr="00700AD5">
        <w:rPr>
          <w:rFonts w:ascii="Cambria" w:hAnsi="Cambria" w:cs="Arial"/>
        </w:rPr>
        <w:t xml:space="preserve">.2017.g. do </w:t>
      </w:r>
      <w:r w:rsidR="00C73B9D">
        <w:rPr>
          <w:rFonts w:ascii="Cambria" w:hAnsi="Cambria" w:cs="Arial"/>
        </w:rPr>
        <w:t>1</w:t>
      </w:r>
      <w:r w:rsidR="005C448A">
        <w:rPr>
          <w:rFonts w:ascii="Cambria" w:hAnsi="Cambria" w:cs="Arial"/>
        </w:rPr>
        <w:t>3</w:t>
      </w:r>
      <w:r w:rsidRPr="00700AD5">
        <w:rPr>
          <w:rFonts w:ascii="Cambria" w:hAnsi="Cambria" w:cs="Arial"/>
        </w:rPr>
        <w:t>.0</w:t>
      </w:r>
      <w:r w:rsidR="00C73B9D">
        <w:rPr>
          <w:rFonts w:ascii="Cambria" w:hAnsi="Cambria" w:cs="Arial"/>
        </w:rPr>
        <w:t>7</w:t>
      </w:r>
      <w:r w:rsidRPr="00700AD5">
        <w:rPr>
          <w:rFonts w:ascii="Cambria" w:hAnsi="Cambria" w:cs="Arial"/>
        </w:rPr>
        <w:t>.2018.g.</w:t>
      </w:r>
    </w:p>
    <w:p w:rsidR="00C73B9D" w:rsidRDefault="00C73B9D" w:rsidP="00700AD5">
      <w:pPr>
        <w:ind w:left="426"/>
        <w:jc w:val="both"/>
        <w:rPr>
          <w:rFonts w:ascii="Cambria" w:hAnsi="Cambria" w:cs="Arial"/>
        </w:rPr>
      </w:pPr>
    </w:p>
    <w:tbl>
      <w:tblPr>
        <w:tblW w:w="7528" w:type="dxa"/>
        <w:tblInd w:w="93" w:type="dxa"/>
        <w:tblLook w:val="04A0" w:firstRow="1" w:lastRow="0" w:firstColumn="1" w:lastColumn="0" w:noHBand="0" w:noVBand="1"/>
      </w:tblPr>
      <w:tblGrid>
        <w:gridCol w:w="5118"/>
        <w:gridCol w:w="2410"/>
      </w:tblGrid>
      <w:tr w:rsidR="00C73B9D" w:rsidRPr="002C117D" w:rsidTr="00C73B9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C73B9D" w:rsidP="00E46090">
            <w:pPr>
              <w:spacing w:after="0"/>
              <w:rPr>
                <w:rFonts w:ascii="Cambria" w:hAnsi="Cambria"/>
              </w:rPr>
            </w:pPr>
            <w:r w:rsidRPr="002C117D">
              <w:rPr>
                <w:rFonts w:ascii="Cambria" w:hAnsi="Cambria"/>
              </w:rPr>
              <w:t xml:space="preserve">- </w:t>
            </w:r>
            <w:r>
              <w:rPr>
                <w:rFonts w:ascii="Cambria" w:hAnsi="Cambria"/>
              </w:rPr>
              <w:t xml:space="preserve">banka kamata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E46090" w:rsidP="00E46090">
            <w:pPr>
              <w:spacing w:after="0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930,07 </w:t>
            </w:r>
            <w:r w:rsidR="00C73B9D" w:rsidRPr="000B17C2">
              <w:rPr>
                <w:rFonts w:ascii="Cambria" w:hAnsi="Cambria"/>
              </w:rPr>
              <w:t>kn</w:t>
            </w:r>
          </w:p>
        </w:tc>
      </w:tr>
      <w:tr w:rsidR="00C73B9D" w:rsidRPr="002C117D" w:rsidTr="00C73B9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C73B9D" w:rsidP="00E46090">
            <w:pPr>
              <w:spacing w:after="0"/>
              <w:rPr>
                <w:rFonts w:ascii="Cambria" w:hAnsi="Cambria"/>
              </w:rPr>
            </w:pPr>
            <w:r w:rsidRPr="002C117D">
              <w:rPr>
                <w:rFonts w:ascii="Cambria" w:hAnsi="Cambria"/>
              </w:rPr>
              <w:t xml:space="preserve">- </w:t>
            </w:r>
            <w:r w:rsidR="00E46090">
              <w:rPr>
                <w:rFonts w:ascii="Cambria" w:hAnsi="Cambria"/>
              </w:rPr>
              <w:t>Opik d.o.o. u stečaju – povrat dijela pozajmice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E46090" w:rsidP="00E46090">
            <w:pPr>
              <w:spacing w:after="0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138.056,77</w:t>
            </w:r>
            <w:r w:rsidR="00C73B9D" w:rsidRPr="000B17C2">
              <w:rPr>
                <w:rFonts w:ascii="Cambria" w:hAnsi="Cambria"/>
              </w:rPr>
              <w:t xml:space="preserve"> kn</w:t>
            </w:r>
          </w:p>
        </w:tc>
      </w:tr>
      <w:tr w:rsidR="00C73B9D" w:rsidRPr="002C117D" w:rsidTr="00C73B9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C73B9D" w:rsidP="00E46090">
            <w:pPr>
              <w:spacing w:after="0"/>
              <w:jc w:val="right"/>
              <w:rPr>
                <w:rFonts w:ascii="Cambria" w:hAnsi="Cambria"/>
                <w:b/>
                <w:i/>
              </w:rPr>
            </w:pPr>
            <w:r w:rsidRPr="002C117D">
              <w:rPr>
                <w:rFonts w:ascii="Cambria" w:hAnsi="Cambria"/>
                <w:b/>
                <w:i/>
              </w:rPr>
              <w:t>Ukupno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E46090" w:rsidP="00E46090">
            <w:pPr>
              <w:spacing w:after="0"/>
              <w:jc w:val="right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138.986,84</w:t>
            </w:r>
            <w:r w:rsidR="00C73B9D">
              <w:rPr>
                <w:rFonts w:ascii="Cambria" w:hAnsi="Cambria"/>
                <w:b/>
                <w:i/>
              </w:rPr>
              <w:t xml:space="preserve"> </w:t>
            </w:r>
            <w:r w:rsidR="00C73B9D" w:rsidRPr="002C117D">
              <w:rPr>
                <w:rFonts w:ascii="Cambria" w:hAnsi="Cambria"/>
                <w:b/>
                <w:i/>
              </w:rPr>
              <w:t>kn</w:t>
            </w:r>
          </w:p>
        </w:tc>
      </w:tr>
    </w:tbl>
    <w:p w:rsidR="00287D9E" w:rsidRDefault="00287D9E" w:rsidP="00700AD5">
      <w:pPr>
        <w:ind w:left="426"/>
        <w:jc w:val="both"/>
        <w:rPr>
          <w:rFonts w:ascii="Cambria" w:hAnsi="Cambria" w:cs="Arial"/>
        </w:rPr>
      </w:pPr>
    </w:p>
    <w:p w:rsidR="001E7C8B" w:rsidRDefault="001E7C8B" w:rsidP="00700AD5">
      <w:pPr>
        <w:ind w:left="426"/>
        <w:jc w:val="both"/>
        <w:rPr>
          <w:rFonts w:ascii="Cambria" w:hAnsi="Cambria" w:cs="Arial"/>
        </w:rPr>
      </w:pPr>
    </w:p>
    <w:p w:rsidR="00C73B9D" w:rsidRDefault="00C73B9D" w:rsidP="00E46090">
      <w:pPr>
        <w:spacing w:after="0"/>
        <w:ind w:left="426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Odliv od 15</w:t>
      </w:r>
      <w:r w:rsidRPr="00700AD5">
        <w:rPr>
          <w:rFonts w:ascii="Cambria" w:hAnsi="Cambria" w:cs="Arial"/>
        </w:rPr>
        <w:t>.</w:t>
      </w:r>
      <w:r>
        <w:rPr>
          <w:rFonts w:ascii="Cambria" w:hAnsi="Cambria" w:cs="Arial"/>
        </w:rPr>
        <w:t>12</w:t>
      </w:r>
      <w:r w:rsidRPr="00700AD5">
        <w:rPr>
          <w:rFonts w:ascii="Cambria" w:hAnsi="Cambria" w:cs="Arial"/>
        </w:rPr>
        <w:t xml:space="preserve">.2017.g. do </w:t>
      </w:r>
      <w:r>
        <w:rPr>
          <w:rFonts w:ascii="Cambria" w:hAnsi="Cambria" w:cs="Arial"/>
        </w:rPr>
        <w:t>1</w:t>
      </w:r>
      <w:r w:rsidR="005C448A">
        <w:rPr>
          <w:rFonts w:ascii="Cambria" w:hAnsi="Cambria" w:cs="Arial"/>
        </w:rPr>
        <w:t>3</w:t>
      </w:r>
      <w:r w:rsidRPr="00700AD5">
        <w:rPr>
          <w:rFonts w:ascii="Cambria" w:hAnsi="Cambria" w:cs="Arial"/>
        </w:rPr>
        <w:t>.0</w:t>
      </w:r>
      <w:r>
        <w:rPr>
          <w:rFonts w:ascii="Cambria" w:hAnsi="Cambria" w:cs="Arial"/>
        </w:rPr>
        <w:t>7</w:t>
      </w:r>
      <w:r w:rsidRPr="00700AD5">
        <w:rPr>
          <w:rFonts w:ascii="Cambria" w:hAnsi="Cambria" w:cs="Arial"/>
        </w:rPr>
        <w:t>.2018.g</w:t>
      </w:r>
    </w:p>
    <w:p w:rsidR="00E46090" w:rsidRDefault="00E46090" w:rsidP="00700AD5">
      <w:pPr>
        <w:ind w:left="426"/>
        <w:jc w:val="both"/>
        <w:rPr>
          <w:rFonts w:ascii="Cambria" w:hAnsi="Cambria" w:cs="Arial"/>
        </w:rPr>
      </w:pPr>
    </w:p>
    <w:tbl>
      <w:tblPr>
        <w:tblW w:w="7528" w:type="dxa"/>
        <w:tblInd w:w="93" w:type="dxa"/>
        <w:tblLook w:val="04A0" w:firstRow="1" w:lastRow="0" w:firstColumn="1" w:lastColumn="0" w:noHBand="0" w:noVBand="1"/>
      </w:tblPr>
      <w:tblGrid>
        <w:gridCol w:w="5118"/>
        <w:gridCol w:w="2410"/>
      </w:tblGrid>
      <w:tr w:rsidR="00C73B9D" w:rsidRPr="002C117D" w:rsidTr="000046D9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C73B9D" w:rsidP="00E46090">
            <w:pPr>
              <w:spacing w:after="0"/>
              <w:rPr>
                <w:rFonts w:ascii="Cambria" w:hAnsi="Cambria"/>
              </w:rPr>
            </w:pPr>
            <w:r w:rsidRPr="002C117D">
              <w:rPr>
                <w:rFonts w:ascii="Cambria" w:hAnsi="Cambria"/>
              </w:rPr>
              <w:t xml:space="preserve">- </w:t>
            </w:r>
            <w:r w:rsidR="00E46090">
              <w:rPr>
                <w:rFonts w:ascii="Cambria" w:hAnsi="Cambria"/>
              </w:rPr>
              <w:t>banka naknada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E46090" w:rsidP="0032466C">
            <w:pPr>
              <w:spacing w:after="0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  <w:r w:rsidR="0032466C">
              <w:rPr>
                <w:rFonts w:ascii="Cambria" w:hAnsi="Cambria"/>
              </w:rPr>
              <w:t>6</w:t>
            </w:r>
            <w:r>
              <w:rPr>
                <w:rFonts w:ascii="Cambria" w:hAnsi="Cambria"/>
              </w:rPr>
              <w:t>,20</w:t>
            </w:r>
            <w:r w:rsidR="00C73B9D" w:rsidRPr="000B17C2">
              <w:rPr>
                <w:rFonts w:ascii="Cambria" w:hAnsi="Cambria"/>
              </w:rPr>
              <w:t xml:space="preserve"> kn</w:t>
            </w:r>
          </w:p>
        </w:tc>
      </w:tr>
      <w:tr w:rsidR="00C73B9D" w:rsidRPr="002C117D" w:rsidTr="000046D9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Default="00C73B9D" w:rsidP="00E46090">
            <w:pPr>
              <w:spacing w:after="0"/>
              <w:rPr>
                <w:rFonts w:ascii="Cambria" w:hAnsi="Cambria"/>
              </w:rPr>
            </w:pPr>
            <w:r w:rsidRPr="002C117D">
              <w:rPr>
                <w:rFonts w:ascii="Cambria" w:hAnsi="Cambria"/>
              </w:rPr>
              <w:lastRenderedPageBreak/>
              <w:t xml:space="preserve">- </w:t>
            </w:r>
            <w:r w:rsidR="00E46090">
              <w:rPr>
                <w:rFonts w:ascii="Cambria" w:hAnsi="Cambria"/>
              </w:rPr>
              <w:t>trošak putovanja stečajnog upravitelja u Split</w:t>
            </w:r>
          </w:p>
          <w:p w:rsidR="00E46090" w:rsidRDefault="00E46090" w:rsidP="00E4609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- noćenje                                          598,00 kn</w:t>
            </w:r>
          </w:p>
          <w:p w:rsidR="00E46090" w:rsidRDefault="00E46090" w:rsidP="00E4609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- cestarine </w:t>
            </w:r>
            <w:r w:rsidRPr="00E46090">
              <w:rPr>
                <w:rFonts w:ascii="Cambria" w:hAnsi="Cambria"/>
                <w:sz w:val="18"/>
                <w:szCs w:val="18"/>
              </w:rPr>
              <w:t>(2</w:t>
            </w:r>
            <w:r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E46090">
              <w:rPr>
                <w:rFonts w:ascii="Cambria" w:hAnsi="Cambria"/>
                <w:sz w:val="18"/>
                <w:szCs w:val="18"/>
              </w:rPr>
              <w:t>x</w:t>
            </w:r>
            <w:r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E46090">
              <w:rPr>
                <w:rFonts w:ascii="Cambria" w:hAnsi="Cambria"/>
                <w:sz w:val="18"/>
                <w:szCs w:val="18"/>
              </w:rPr>
              <w:t>181,00</w:t>
            </w:r>
            <w:r>
              <w:rPr>
                <w:rFonts w:ascii="Cambria" w:hAnsi="Cambria"/>
                <w:sz w:val="18"/>
                <w:szCs w:val="18"/>
              </w:rPr>
              <w:t xml:space="preserve"> kn</w:t>
            </w:r>
            <w:r w:rsidRPr="00E46090">
              <w:rPr>
                <w:rFonts w:ascii="Cambria" w:hAnsi="Cambria"/>
                <w:sz w:val="18"/>
                <w:szCs w:val="18"/>
              </w:rPr>
              <w:t>)</w:t>
            </w:r>
            <w:r>
              <w:rPr>
                <w:rFonts w:ascii="Cambria" w:hAnsi="Cambria"/>
              </w:rPr>
              <w:t xml:space="preserve">              362,00 kn</w:t>
            </w:r>
          </w:p>
          <w:p w:rsidR="00E46090" w:rsidRDefault="00E46090" w:rsidP="00E4609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- dnevnica </w:t>
            </w:r>
            <w:r w:rsidRPr="00E46090">
              <w:rPr>
                <w:rFonts w:ascii="Cambria" w:hAnsi="Cambria"/>
                <w:sz w:val="18"/>
                <w:szCs w:val="18"/>
              </w:rPr>
              <w:t>(</w:t>
            </w:r>
            <w:r>
              <w:rPr>
                <w:rFonts w:ascii="Cambria" w:hAnsi="Cambria"/>
                <w:sz w:val="18"/>
                <w:szCs w:val="18"/>
              </w:rPr>
              <w:t xml:space="preserve">1,5 </w:t>
            </w:r>
            <w:r w:rsidRPr="00E46090">
              <w:rPr>
                <w:rFonts w:ascii="Cambria" w:hAnsi="Cambria"/>
                <w:sz w:val="18"/>
                <w:szCs w:val="18"/>
              </w:rPr>
              <w:t>x</w:t>
            </w:r>
            <w:r>
              <w:rPr>
                <w:rFonts w:ascii="Cambria" w:hAnsi="Cambria"/>
                <w:sz w:val="18"/>
                <w:szCs w:val="18"/>
              </w:rPr>
              <w:t xml:space="preserve"> 170</w:t>
            </w:r>
            <w:r w:rsidRPr="00E46090">
              <w:rPr>
                <w:rFonts w:ascii="Cambria" w:hAnsi="Cambria"/>
                <w:sz w:val="18"/>
                <w:szCs w:val="18"/>
              </w:rPr>
              <w:t>,00</w:t>
            </w:r>
            <w:r>
              <w:rPr>
                <w:rFonts w:ascii="Cambria" w:hAnsi="Cambria"/>
                <w:sz w:val="18"/>
                <w:szCs w:val="18"/>
              </w:rPr>
              <w:t xml:space="preserve"> kn</w:t>
            </w:r>
            <w:r w:rsidRPr="00E46090">
              <w:rPr>
                <w:rFonts w:ascii="Cambria" w:hAnsi="Cambria"/>
                <w:sz w:val="18"/>
                <w:szCs w:val="18"/>
              </w:rPr>
              <w:t>)</w:t>
            </w:r>
            <w:r>
              <w:rPr>
                <w:rFonts w:ascii="Cambria" w:hAnsi="Cambria"/>
                <w:sz w:val="18"/>
                <w:szCs w:val="18"/>
              </w:rPr>
              <w:t xml:space="preserve">              </w:t>
            </w:r>
            <w:r w:rsidRPr="00E46090">
              <w:rPr>
                <w:rFonts w:ascii="Cambria" w:hAnsi="Cambria"/>
              </w:rPr>
              <w:t>255,00</w:t>
            </w:r>
            <w:r>
              <w:rPr>
                <w:rFonts w:ascii="Cambria" w:hAnsi="Cambria"/>
              </w:rPr>
              <w:t xml:space="preserve"> kn</w:t>
            </w:r>
          </w:p>
          <w:p w:rsidR="00E46090" w:rsidRPr="00E46090" w:rsidRDefault="00E46090" w:rsidP="00E46090">
            <w:pPr>
              <w:spacing w:after="0"/>
              <w:rPr>
                <w:rFonts w:ascii="Cambria" w:hAnsi="Cambria"/>
                <w:u w:val="single"/>
              </w:rPr>
            </w:pPr>
            <w:r w:rsidRPr="00E46090">
              <w:rPr>
                <w:rFonts w:ascii="Cambria" w:hAnsi="Cambria"/>
                <w:u w:val="single"/>
              </w:rPr>
              <w:t xml:space="preserve">                - km </w:t>
            </w:r>
            <w:r w:rsidRPr="00E46090">
              <w:rPr>
                <w:rFonts w:ascii="Cambria" w:hAnsi="Cambria"/>
                <w:sz w:val="18"/>
                <w:szCs w:val="18"/>
                <w:u w:val="single"/>
              </w:rPr>
              <w:t>(408,69 km x 2 x 2 kn)</w:t>
            </w:r>
            <w:r w:rsidRPr="00E46090">
              <w:rPr>
                <w:rFonts w:ascii="Cambria" w:hAnsi="Cambria"/>
                <w:u w:val="single"/>
              </w:rPr>
              <w:t xml:space="preserve">           1.634,76 kn</w:t>
            </w:r>
          </w:p>
          <w:p w:rsidR="00E46090" w:rsidRDefault="00E46090" w:rsidP="00E4609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                         neto:                2.849,76 kn</w:t>
            </w:r>
          </w:p>
          <w:p w:rsidR="00E46090" w:rsidRDefault="00E46090" w:rsidP="00E4609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doprinosi i porez:         -  MIO               441,74 kn</w:t>
            </w:r>
          </w:p>
          <w:p w:rsidR="00E46090" w:rsidRDefault="00E46090" w:rsidP="00E4609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                           - porez             954,16 kn</w:t>
            </w:r>
          </w:p>
          <w:p w:rsidR="00E46090" w:rsidRDefault="00E46090" w:rsidP="00E4609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                           - prirez            171,75 kn</w:t>
            </w:r>
          </w:p>
          <w:p w:rsidR="00E46090" w:rsidRPr="0032466C" w:rsidRDefault="0032466C" w:rsidP="00E46090">
            <w:pPr>
              <w:spacing w:after="0"/>
              <w:rPr>
                <w:rFonts w:ascii="Cambria" w:hAnsi="Cambria"/>
                <w:u w:val="single"/>
              </w:rPr>
            </w:pPr>
            <w:r w:rsidRPr="0032466C">
              <w:rPr>
                <w:rFonts w:ascii="Cambria" w:hAnsi="Cambria"/>
                <w:u w:val="single"/>
              </w:rPr>
              <w:t xml:space="preserve">                                                 - ZO                   331,31 kn</w:t>
            </w:r>
          </w:p>
          <w:p w:rsidR="0032466C" w:rsidRPr="002C117D" w:rsidRDefault="0032466C" w:rsidP="0032466C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         sveukupno PN:             4.748,72 kn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E46090" w:rsidP="00E46090">
            <w:pPr>
              <w:spacing w:after="0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4.748,72</w:t>
            </w:r>
            <w:r w:rsidR="00C73B9D" w:rsidRPr="000B17C2">
              <w:rPr>
                <w:rFonts w:ascii="Cambria" w:hAnsi="Cambria"/>
              </w:rPr>
              <w:t xml:space="preserve"> kn</w:t>
            </w:r>
          </w:p>
        </w:tc>
      </w:tr>
      <w:tr w:rsidR="00C73B9D" w:rsidRPr="002C117D" w:rsidTr="000046D9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C73B9D" w:rsidP="000046D9">
            <w:pPr>
              <w:jc w:val="right"/>
              <w:rPr>
                <w:rFonts w:ascii="Cambria" w:hAnsi="Cambria"/>
                <w:b/>
                <w:i/>
              </w:rPr>
            </w:pPr>
            <w:r w:rsidRPr="002C117D">
              <w:rPr>
                <w:rFonts w:ascii="Cambria" w:hAnsi="Cambria"/>
                <w:b/>
                <w:i/>
              </w:rPr>
              <w:t>Ukupno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B9D" w:rsidRPr="002C117D" w:rsidRDefault="0032466C" w:rsidP="0032466C">
            <w:pPr>
              <w:jc w:val="right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5.004,92</w:t>
            </w:r>
            <w:r w:rsidR="00C73B9D">
              <w:rPr>
                <w:rFonts w:ascii="Cambria" w:hAnsi="Cambria"/>
                <w:b/>
                <w:i/>
              </w:rPr>
              <w:t xml:space="preserve"> </w:t>
            </w:r>
            <w:r w:rsidR="00C73B9D" w:rsidRPr="002C117D">
              <w:rPr>
                <w:rFonts w:ascii="Cambria" w:hAnsi="Cambria"/>
                <w:b/>
                <w:i/>
              </w:rPr>
              <w:t>kn</w:t>
            </w:r>
          </w:p>
        </w:tc>
      </w:tr>
    </w:tbl>
    <w:p w:rsidR="00C73B9D" w:rsidRPr="00700AD5" w:rsidRDefault="00C73B9D" w:rsidP="00700AD5">
      <w:pPr>
        <w:ind w:left="426"/>
        <w:jc w:val="both"/>
        <w:rPr>
          <w:rFonts w:ascii="Cambria" w:hAnsi="Cambria" w:cs="Arial"/>
        </w:rPr>
      </w:pPr>
    </w:p>
    <w:p w:rsidR="00700AD5" w:rsidRPr="00AC44EC" w:rsidRDefault="00700AD5" w:rsidP="00700AD5">
      <w:pPr>
        <w:pStyle w:val="Odlomakpopisa"/>
        <w:ind w:left="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ab/>
      </w:r>
      <w:r w:rsidRPr="00AC44EC">
        <w:rPr>
          <w:rFonts w:ascii="Cambria" w:hAnsi="Cambria" w:cs="Arial"/>
          <w:sz w:val="22"/>
          <w:szCs w:val="22"/>
        </w:rPr>
        <w:t xml:space="preserve">Saldo na dan </w:t>
      </w:r>
      <w:r w:rsidR="0032466C">
        <w:rPr>
          <w:rFonts w:ascii="Cambria" w:hAnsi="Cambria" w:cs="Arial"/>
          <w:sz w:val="22"/>
          <w:szCs w:val="22"/>
        </w:rPr>
        <w:t>13</w:t>
      </w:r>
      <w:r w:rsidRPr="00AC44EC">
        <w:rPr>
          <w:rFonts w:ascii="Cambria" w:hAnsi="Cambria" w:cs="Arial"/>
          <w:sz w:val="22"/>
          <w:szCs w:val="22"/>
        </w:rPr>
        <w:t>.0</w:t>
      </w:r>
      <w:r w:rsidR="0032466C">
        <w:rPr>
          <w:rFonts w:ascii="Cambria" w:hAnsi="Cambria" w:cs="Arial"/>
          <w:sz w:val="22"/>
          <w:szCs w:val="22"/>
        </w:rPr>
        <w:t>7</w:t>
      </w:r>
      <w:r w:rsidRPr="00AC44EC">
        <w:rPr>
          <w:rFonts w:ascii="Cambria" w:hAnsi="Cambria" w:cs="Arial"/>
          <w:sz w:val="22"/>
          <w:szCs w:val="22"/>
        </w:rPr>
        <w:t>.201</w:t>
      </w:r>
      <w:r>
        <w:rPr>
          <w:rFonts w:ascii="Cambria" w:hAnsi="Cambria" w:cs="Arial"/>
          <w:sz w:val="22"/>
          <w:szCs w:val="22"/>
        </w:rPr>
        <w:t>8</w:t>
      </w:r>
      <w:r w:rsidRPr="00AC44EC">
        <w:rPr>
          <w:rFonts w:ascii="Cambria" w:hAnsi="Cambria" w:cs="Arial"/>
          <w:sz w:val="22"/>
          <w:szCs w:val="22"/>
        </w:rPr>
        <w:t xml:space="preserve">.g.              </w:t>
      </w:r>
      <w:r w:rsidR="0032466C">
        <w:rPr>
          <w:rFonts w:ascii="Cambria" w:hAnsi="Cambria" w:cs="Arial"/>
          <w:sz w:val="22"/>
          <w:szCs w:val="22"/>
        </w:rPr>
        <w:t>1.330.278,21</w:t>
      </w:r>
      <w:r w:rsidRPr="00AC44EC">
        <w:rPr>
          <w:rFonts w:ascii="Cambria" w:hAnsi="Cambria" w:cs="Arial"/>
          <w:sz w:val="22"/>
          <w:szCs w:val="22"/>
        </w:rPr>
        <w:t xml:space="preserve"> kn</w:t>
      </w:r>
    </w:p>
    <w:p w:rsidR="00700AD5" w:rsidRDefault="00700AD5" w:rsidP="00700AD5">
      <w:pPr>
        <w:ind w:left="1440"/>
        <w:jc w:val="both"/>
        <w:rPr>
          <w:rFonts w:ascii="Cambria" w:hAnsi="Cambria" w:cs="Arial"/>
          <w:b/>
        </w:rPr>
      </w:pPr>
    </w:p>
    <w:p w:rsidR="00700AD5" w:rsidRPr="00700AD5" w:rsidRDefault="00700AD5" w:rsidP="00700AD5">
      <w:pPr>
        <w:pStyle w:val="Odlomakpopisa"/>
        <w:ind w:left="426"/>
        <w:contextualSpacing/>
        <w:rPr>
          <w:rFonts w:ascii="Cambria" w:hAnsi="Cambria"/>
          <w:sz w:val="22"/>
          <w:szCs w:val="22"/>
        </w:rPr>
      </w:pPr>
      <w:r w:rsidRPr="00700AD5">
        <w:rPr>
          <w:rFonts w:ascii="Cambria" w:hAnsi="Cambria"/>
          <w:sz w:val="22"/>
          <w:szCs w:val="22"/>
        </w:rPr>
        <w:t xml:space="preserve">Dospjeli nepodmireni troškovi od </w:t>
      </w:r>
      <w:r w:rsidR="00B8670D">
        <w:rPr>
          <w:rFonts w:ascii="Cambria" w:hAnsi="Cambria"/>
          <w:sz w:val="22"/>
          <w:szCs w:val="22"/>
        </w:rPr>
        <w:t>preuzimanja stečajnog postupka</w:t>
      </w:r>
      <w:r w:rsidRPr="00700AD5">
        <w:rPr>
          <w:rFonts w:ascii="Cambria" w:hAnsi="Cambria"/>
          <w:sz w:val="22"/>
          <w:szCs w:val="22"/>
        </w:rPr>
        <w:t xml:space="preserve"> od</w:t>
      </w:r>
      <w:r w:rsidR="00B8670D">
        <w:rPr>
          <w:rFonts w:ascii="Cambria" w:hAnsi="Cambria"/>
          <w:sz w:val="22"/>
          <w:szCs w:val="22"/>
        </w:rPr>
        <w:t>13</w:t>
      </w:r>
      <w:r w:rsidRPr="00700AD5">
        <w:rPr>
          <w:rFonts w:ascii="Cambria" w:hAnsi="Cambria"/>
          <w:sz w:val="22"/>
          <w:szCs w:val="22"/>
        </w:rPr>
        <w:t>.</w:t>
      </w:r>
      <w:r w:rsidR="00B8670D">
        <w:rPr>
          <w:rFonts w:ascii="Cambria" w:hAnsi="Cambria"/>
          <w:sz w:val="22"/>
          <w:szCs w:val="22"/>
        </w:rPr>
        <w:t>12</w:t>
      </w:r>
      <w:r w:rsidRPr="00700AD5">
        <w:rPr>
          <w:rFonts w:ascii="Cambria" w:hAnsi="Cambria"/>
          <w:sz w:val="22"/>
          <w:szCs w:val="22"/>
        </w:rPr>
        <w:t>.2017.</w:t>
      </w:r>
      <w:r>
        <w:rPr>
          <w:rFonts w:ascii="Cambria" w:hAnsi="Cambria"/>
          <w:sz w:val="22"/>
          <w:szCs w:val="22"/>
        </w:rPr>
        <w:t xml:space="preserve">g. </w:t>
      </w:r>
      <w:r w:rsidRPr="00700AD5">
        <w:rPr>
          <w:rFonts w:ascii="Cambria" w:hAnsi="Cambria"/>
          <w:sz w:val="22"/>
          <w:szCs w:val="22"/>
        </w:rPr>
        <w:t xml:space="preserve">do </w:t>
      </w:r>
      <w:r w:rsidR="00B8670D">
        <w:rPr>
          <w:rFonts w:ascii="Cambria" w:hAnsi="Cambria"/>
          <w:sz w:val="22"/>
          <w:szCs w:val="22"/>
        </w:rPr>
        <w:t>15</w:t>
      </w:r>
      <w:r w:rsidRPr="00700AD5">
        <w:rPr>
          <w:rFonts w:ascii="Cambria" w:hAnsi="Cambria"/>
          <w:sz w:val="22"/>
          <w:szCs w:val="22"/>
        </w:rPr>
        <w:t>.0</w:t>
      </w:r>
      <w:r w:rsidR="00B8670D">
        <w:rPr>
          <w:rFonts w:ascii="Cambria" w:hAnsi="Cambria"/>
          <w:sz w:val="22"/>
          <w:szCs w:val="22"/>
        </w:rPr>
        <w:t>7</w:t>
      </w:r>
      <w:r w:rsidRPr="00700AD5">
        <w:rPr>
          <w:rFonts w:ascii="Cambria" w:hAnsi="Cambria"/>
          <w:sz w:val="22"/>
          <w:szCs w:val="22"/>
        </w:rPr>
        <w:t>.201</w:t>
      </w:r>
      <w:r>
        <w:rPr>
          <w:rFonts w:ascii="Cambria" w:hAnsi="Cambria"/>
          <w:sz w:val="22"/>
          <w:szCs w:val="22"/>
        </w:rPr>
        <w:t>8</w:t>
      </w:r>
      <w:r w:rsidRPr="00700AD5">
        <w:rPr>
          <w:rFonts w:ascii="Cambria" w:hAnsi="Cambria"/>
          <w:sz w:val="22"/>
          <w:szCs w:val="22"/>
        </w:rPr>
        <w:t>.g.</w:t>
      </w:r>
    </w:p>
    <w:p w:rsidR="00700AD5" w:rsidRPr="004D3300" w:rsidRDefault="00700AD5" w:rsidP="00700AD5">
      <w:pPr>
        <w:pStyle w:val="Odlomakpopisa"/>
        <w:ind w:left="0"/>
        <w:contextualSpacing/>
        <w:rPr>
          <w:rFonts w:ascii="Cambria" w:hAnsi="Cambria"/>
          <w:sz w:val="22"/>
          <w:szCs w:val="22"/>
        </w:rPr>
      </w:pPr>
    </w:p>
    <w:tbl>
      <w:tblPr>
        <w:tblW w:w="9039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240" w:firstRow="0" w:lastRow="1" w:firstColumn="0" w:lastColumn="0" w:noHBand="1" w:noVBand="0"/>
      </w:tblPr>
      <w:tblGrid>
        <w:gridCol w:w="460"/>
        <w:gridCol w:w="7303"/>
        <w:gridCol w:w="1276"/>
      </w:tblGrid>
      <w:tr w:rsidR="00700AD5" w:rsidRPr="004D3300" w:rsidTr="00700AD5">
        <w:tc>
          <w:tcPr>
            <w:tcW w:w="460" w:type="dxa"/>
            <w:tcBorders>
              <w:bottom w:val="single" w:sz="4" w:space="0" w:color="auto"/>
            </w:tcBorders>
          </w:tcPr>
          <w:p w:rsidR="00700AD5" w:rsidRPr="004D3300" w:rsidRDefault="00700AD5" w:rsidP="00243B01">
            <w:pPr>
              <w:spacing w:after="0"/>
              <w:jc w:val="center"/>
              <w:rPr>
                <w:rFonts w:ascii="Cambria" w:hAnsi="Cambria" w:cs="Calibri"/>
              </w:rPr>
            </w:pPr>
            <w:r w:rsidRPr="004D3300">
              <w:rPr>
                <w:rFonts w:ascii="Cambria" w:hAnsi="Cambria" w:cs="Calibri"/>
              </w:rPr>
              <w:t>rb</w:t>
            </w:r>
          </w:p>
        </w:tc>
        <w:tc>
          <w:tcPr>
            <w:tcW w:w="7303" w:type="dxa"/>
            <w:tcBorders>
              <w:bottom w:val="single" w:sz="4" w:space="0" w:color="auto"/>
            </w:tcBorders>
          </w:tcPr>
          <w:p w:rsidR="00700AD5" w:rsidRPr="004D3300" w:rsidRDefault="00C074DB" w:rsidP="00243B01">
            <w:pPr>
              <w:spacing w:after="0"/>
              <w:jc w:val="center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t</w:t>
            </w:r>
            <w:r w:rsidR="00700AD5" w:rsidRPr="004D3300">
              <w:rPr>
                <w:rFonts w:ascii="Cambria" w:hAnsi="Cambria" w:cs="Calibri"/>
              </w:rPr>
              <w:t>roškovi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0AD5" w:rsidRPr="004D3300" w:rsidRDefault="00C074DB" w:rsidP="00243B01">
            <w:pPr>
              <w:tabs>
                <w:tab w:val="left" w:pos="225"/>
              </w:tabs>
              <w:spacing w:after="0"/>
              <w:ind w:right="-108"/>
              <w:jc w:val="center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i</w:t>
            </w:r>
            <w:r w:rsidR="00700AD5" w:rsidRPr="004D3300">
              <w:rPr>
                <w:rFonts w:ascii="Cambria" w:hAnsi="Cambria" w:cs="Calibri"/>
              </w:rPr>
              <w:t>znos u kn</w:t>
            </w:r>
          </w:p>
        </w:tc>
      </w:tr>
      <w:tr w:rsidR="00700AD5" w:rsidRPr="004D3300" w:rsidTr="00700AD5">
        <w:tc>
          <w:tcPr>
            <w:tcW w:w="460" w:type="dxa"/>
          </w:tcPr>
          <w:p w:rsidR="00700AD5" w:rsidRPr="004D3300" w:rsidRDefault="00700AD5" w:rsidP="00243B01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1</w:t>
            </w:r>
          </w:p>
        </w:tc>
        <w:tc>
          <w:tcPr>
            <w:tcW w:w="7303" w:type="dxa"/>
          </w:tcPr>
          <w:p w:rsidR="00700AD5" w:rsidRPr="004D3300" w:rsidRDefault="00EA3D0F" w:rsidP="00243B01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- </w:t>
            </w:r>
            <w:r w:rsidR="00B8670D">
              <w:rPr>
                <w:rFonts w:ascii="Cambria" w:hAnsi="Cambria"/>
              </w:rPr>
              <w:t>trošak poštarine – posudba stečajnog upravitelja</w:t>
            </w:r>
          </w:p>
        </w:tc>
        <w:tc>
          <w:tcPr>
            <w:tcW w:w="1276" w:type="dxa"/>
          </w:tcPr>
          <w:p w:rsidR="00700AD5" w:rsidRPr="004D3300" w:rsidRDefault="00B8670D" w:rsidP="00243B01">
            <w:pPr>
              <w:spacing w:after="0"/>
              <w:jc w:val="right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99,10</w:t>
            </w:r>
          </w:p>
        </w:tc>
      </w:tr>
      <w:tr w:rsidR="00C074DB" w:rsidRPr="004D3300" w:rsidTr="00700AD5">
        <w:tc>
          <w:tcPr>
            <w:tcW w:w="460" w:type="dxa"/>
          </w:tcPr>
          <w:p w:rsidR="00C074DB" w:rsidRPr="004D3300" w:rsidRDefault="00C074DB" w:rsidP="00243B01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2</w:t>
            </w:r>
          </w:p>
        </w:tc>
        <w:tc>
          <w:tcPr>
            <w:tcW w:w="7303" w:type="dxa"/>
          </w:tcPr>
          <w:p w:rsidR="00C074DB" w:rsidRPr="004D3300" w:rsidRDefault="00C074DB" w:rsidP="00AE4A5B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- k</w:t>
            </w:r>
            <w:r w:rsidRPr="004D3300">
              <w:rPr>
                <w:rFonts w:ascii="Cambria" w:hAnsi="Cambria" w:cs="Calibri"/>
              </w:rPr>
              <w:t xml:space="preserve">njigovodstvene usluge bruto 1.000,00 kn/mj. </w:t>
            </w:r>
          </w:p>
        </w:tc>
        <w:tc>
          <w:tcPr>
            <w:tcW w:w="1276" w:type="dxa"/>
          </w:tcPr>
          <w:p w:rsidR="00C074DB" w:rsidRPr="004D3300" w:rsidRDefault="00C074DB" w:rsidP="00243B01">
            <w:pPr>
              <w:spacing w:after="0"/>
              <w:jc w:val="right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7.000,00</w:t>
            </w:r>
          </w:p>
        </w:tc>
      </w:tr>
      <w:tr w:rsidR="00C074DB" w:rsidRPr="004D3300" w:rsidTr="00700AD5">
        <w:tc>
          <w:tcPr>
            <w:tcW w:w="460" w:type="dxa"/>
          </w:tcPr>
          <w:p w:rsidR="00C074DB" w:rsidRPr="004D3300" w:rsidRDefault="00C074DB" w:rsidP="00243B01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3</w:t>
            </w:r>
          </w:p>
        </w:tc>
        <w:tc>
          <w:tcPr>
            <w:tcW w:w="7303" w:type="dxa"/>
          </w:tcPr>
          <w:p w:rsidR="00C074DB" w:rsidRPr="00453F87" w:rsidRDefault="00C074DB" w:rsidP="00AE4A5B">
            <w:pPr>
              <w:spacing w:after="0"/>
              <w:rPr>
                <w:rFonts w:ascii="Cambria" w:hAnsi="Cambria" w:cs="Calibri"/>
              </w:rPr>
            </w:pPr>
            <w:r w:rsidRPr="00453F87">
              <w:rPr>
                <w:rFonts w:ascii="Cambria" w:hAnsi="Cambria" w:cs="Calibri"/>
              </w:rPr>
              <w:t xml:space="preserve">- suradnik st. upravitelja bruto 1.000,00 kn/mj. </w:t>
            </w:r>
          </w:p>
        </w:tc>
        <w:tc>
          <w:tcPr>
            <w:tcW w:w="1276" w:type="dxa"/>
          </w:tcPr>
          <w:p w:rsidR="00C074DB" w:rsidRPr="004D3300" w:rsidRDefault="00C074DB" w:rsidP="00243B01">
            <w:pPr>
              <w:spacing w:after="0"/>
              <w:jc w:val="right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7.000,00</w:t>
            </w:r>
          </w:p>
        </w:tc>
      </w:tr>
      <w:tr w:rsidR="00C074DB" w:rsidRPr="004D3300" w:rsidTr="00700AD5">
        <w:tc>
          <w:tcPr>
            <w:tcW w:w="460" w:type="dxa"/>
          </w:tcPr>
          <w:p w:rsidR="00C074DB" w:rsidRPr="004D3300" w:rsidRDefault="00C074DB" w:rsidP="00243B01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4</w:t>
            </w:r>
          </w:p>
        </w:tc>
        <w:tc>
          <w:tcPr>
            <w:tcW w:w="7303" w:type="dxa"/>
          </w:tcPr>
          <w:p w:rsidR="00C074DB" w:rsidRPr="00453F87" w:rsidRDefault="00C074DB" w:rsidP="00AE4A5B">
            <w:pPr>
              <w:spacing w:after="0"/>
              <w:rPr>
                <w:rFonts w:ascii="Cambria" w:hAnsi="Cambria" w:cs="Calibri"/>
              </w:rPr>
            </w:pPr>
            <w:r w:rsidRPr="00453F87">
              <w:rPr>
                <w:rFonts w:ascii="Cambria" w:hAnsi="Cambria" w:cs="Calibri"/>
              </w:rPr>
              <w:t xml:space="preserve">- najam ureda st. upravitelja bruto 1.000,00 kn/mj. </w:t>
            </w:r>
          </w:p>
        </w:tc>
        <w:tc>
          <w:tcPr>
            <w:tcW w:w="1276" w:type="dxa"/>
          </w:tcPr>
          <w:p w:rsidR="00C074DB" w:rsidRPr="004D3300" w:rsidRDefault="00C074DB" w:rsidP="00243B01">
            <w:pPr>
              <w:spacing w:after="0"/>
              <w:jc w:val="right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7.000,00</w:t>
            </w:r>
          </w:p>
        </w:tc>
      </w:tr>
      <w:tr w:rsidR="00C074DB" w:rsidRPr="004D3300" w:rsidTr="00700AD5">
        <w:tc>
          <w:tcPr>
            <w:tcW w:w="460" w:type="dxa"/>
          </w:tcPr>
          <w:p w:rsidR="00C074DB" w:rsidRDefault="00C074DB" w:rsidP="00243B01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5</w:t>
            </w:r>
          </w:p>
        </w:tc>
        <w:tc>
          <w:tcPr>
            <w:tcW w:w="7303" w:type="dxa"/>
          </w:tcPr>
          <w:p w:rsidR="00C074DB" w:rsidRPr="004D3300" w:rsidRDefault="00C074DB" w:rsidP="00AE4A5B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- u</w:t>
            </w:r>
            <w:r w:rsidRPr="004D3300">
              <w:rPr>
                <w:rFonts w:ascii="Cambria" w:hAnsi="Cambria" w:cs="Calibri"/>
              </w:rPr>
              <w:t>redski materijal</w:t>
            </w:r>
            <w:r>
              <w:rPr>
                <w:rFonts w:ascii="Cambria" w:hAnsi="Cambria" w:cs="Calibri"/>
              </w:rPr>
              <w:t xml:space="preserve">, poštarine - </w:t>
            </w:r>
            <w:r w:rsidRPr="004D3300">
              <w:rPr>
                <w:rFonts w:ascii="Cambria" w:hAnsi="Cambria" w:cs="Calibri"/>
              </w:rPr>
              <w:t xml:space="preserve"> </w:t>
            </w:r>
            <w:r>
              <w:rPr>
                <w:rFonts w:ascii="Cambria" w:hAnsi="Cambria" w:cs="Calibri"/>
              </w:rPr>
              <w:t>1</w:t>
            </w:r>
            <w:r w:rsidRPr="004D3300">
              <w:rPr>
                <w:rFonts w:ascii="Cambria" w:hAnsi="Cambria" w:cs="Calibri"/>
              </w:rPr>
              <w:t xml:space="preserve">00,00 kn mjesečno </w:t>
            </w:r>
          </w:p>
        </w:tc>
        <w:tc>
          <w:tcPr>
            <w:tcW w:w="1276" w:type="dxa"/>
          </w:tcPr>
          <w:p w:rsidR="00C074DB" w:rsidRDefault="00C074DB" w:rsidP="00243B01">
            <w:pPr>
              <w:spacing w:after="0"/>
              <w:jc w:val="right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700,00</w:t>
            </w:r>
          </w:p>
        </w:tc>
      </w:tr>
      <w:tr w:rsidR="00C074DB" w:rsidRPr="004D3300" w:rsidTr="00700AD5">
        <w:tc>
          <w:tcPr>
            <w:tcW w:w="460" w:type="dxa"/>
          </w:tcPr>
          <w:p w:rsidR="00C074DB" w:rsidRDefault="00C074DB" w:rsidP="00243B01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6</w:t>
            </w:r>
          </w:p>
        </w:tc>
        <w:tc>
          <w:tcPr>
            <w:tcW w:w="7303" w:type="dxa"/>
          </w:tcPr>
          <w:p w:rsidR="00C074DB" w:rsidRDefault="00C074DB" w:rsidP="00C074DB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- bankarska naknada – cca 30,00 kn/mj</w:t>
            </w:r>
          </w:p>
        </w:tc>
        <w:tc>
          <w:tcPr>
            <w:tcW w:w="1276" w:type="dxa"/>
          </w:tcPr>
          <w:p w:rsidR="00C074DB" w:rsidRDefault="00C074DB" w:rsidP="00243B01">
            <w:pPr>
              <w:spacing w:after="0"/>
              <w:jc w:val="right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210,00</w:t>
            </w:r>
          </w:p>
        </w:tc>
      </w:tr>
      <w:tr w:rsidR="00C074DB" w:rsidRPr="004D3300" w:rsidTr="00700AD5">
        <w:tc>
          <w:tcPr>
            <w:tcW w:w="460" w:type="dxa"/>
            <w:tcBorders>
              <w:top w:val="single" w:sz="4" w:space="0" w:color="auto"/>
            </w:tcBorders>
          </w:tcPr>
          <w:p w:rsidR="00C074DB" w:rsidRPr="004D3300" w:rsidRDefault="00C074DB" w:rsidP="00243B01">
            <w:pPr>
              <w:jc w:val="center"/>
              <w:rPr>
                <w:rFonts w:ascii="Cambria" w:hAnsi="Cambria" w:cs="Calibri"/>
              </w:rPr>
            </w:pPr>
          </w:p>
        </w:tc>
        <w:tc>
          <w:tcPr>
            <w:tcW w:w="7303" w:type="dxa"/>
            <w:tcBorders>
              <w:top w:val="single" w:sz="4" w:space="0" w:color="auto"/>
            </w:tcBorders>
          </w:tcPr>
          <w:p w:rsidR="00C074DB" w:rsidRPr="004D3300" w:rsidRDefault="00C074DB" w:rsidP="00243B01">
            <w:pPr>
              <w:jc w:val="center"/>
              <w:rPr>
                <w:rFonts w:ascii="Cambria" w:hAnsi="Cambria" w:cs="Calibri"/>
                <w:b/>
              </w:rPr>
            </w:pPr>
            <w:r w:rsidRPr="004D3300">
              <w:rPr>
                <w:rFonts w:ascii="Cambria" w:hAnsi="Cambria" w:cs="Calibri"/>
                <w:b/>
              </w:rPr>
              <w:t>Ukupno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074DB" w:rsidRPr="004D3300" w:rsidRDefault="00C074DB" w:rsidP="00C074D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>
              <w:rPr>
                <w:rFonts w:ascii="Cambria" w:hAnsi="Cambria" w:cs="Calibri"/>
                <w:b/>
                <w:color w:val="000000"/>
              </w:rPr>
              <w:t>22.009,10</w:t>
            </w:r>
          </w:p>
        </w:tc>
      </w:tr>
    </w:tbl>
    <w:p w:rsidR="00700AD5" w:rsidRPr="004D3300" w:rsidRDefault="00700AD5" w:rsidP="00700AD5">
      <w:pPr>
        <w:ind w:left="1440"/>
        <w:jc w:val="both"/>
        <w:rPr>
          <w:rFonts w:ascii="Cambria" w:hAnsi="Cambria" w:cs="Arial"/>
          <w:b/>
        </w:rPr>
      </w:pPr>
    </w:p>
    <w:p w:rsidR="00700AD5" w:rsidRPr="00C074DB" w:rsidRDefault="00700AD5" w:rsidP="00C074DB">
      <w:pPr>
        <w:pStyle w:val="Odlomakpopisa"/>
        <w:ind w:left="426"/>
        <w:contextualSpacing/>
        <w:rPr>
          <w:rFonts w:ascii="Cambria" w:hAnsi="Cambria"/>
          <w:sz w:val="22"/>
          <w:szCs w:val="22"/>
        </w:rPr>
      </w:pPr>
      <w:r w:rsidRPr="00287D9E">
        <w:rPr>
          <w:rFonts w:ascii="Cambria" w:hAnsi="Cambria"/>
          <w:sz w:val="22"/>
          <w:szCs w:val="22"/>
        </w:rPr>
        <w:t xml:space="preserve">Predračun troškova za naredno šestmjesečno razdoblje od </w:t>
      </w:r>
      <w:r w:rsidR="00B8670D">
        <w:rPr>
          <w:rFonts w:ascii="Cambria" w:hAnsi="Cambria"/>
          <w:sz w:val="22"/>
          <w:szCs w:val="22"/>
        </w:rPr>
        <w:t>15</w:t>
      </w:r>
      <w:r w:rsidRPr="00287D9E">
        <w:rPr>
          <w:rFonts w:ascii="Cambria" w:hAnsi="Cambria"/>
          <w:sz w:val="22"/>
          <w:szCs w:val="22"/>
        </w:rPr>
        <w:t>.0</w:t>
      </w:r>
      <w:r w:rsidR="00B8670D">
        <w:rPr>
          <w:rFonts w:ascii="Cambria" w:hAnsi="Cambria"/>
          <w:sz w:val="22"/>
          <w:szCs w:val="22"/>
        </w:rPr>
        <w:t>7</w:t>
      </w:r>
      <w:r w:rsidRPr="00287D9E">
        <w:rPr>
          <w:rFonts w:ascii="Cambria" w:hAnsi="Cambria"/>
          <w:sz w:val="22"/>
          <w:szCs w:val="22"/>
        </w:rPr>
        <w:t>.201</w:t>
      </w:r>
      <w:r w:rsidR="00512314" w:rsidRPr="00287D9E">
        <w:rPr>
          <w:rFonts w:ascii="Cambria" w:hAnsi="Cambria"/>
          <w:sz w:val="22"/>
          <w:szCs w:val="22"/>
        </w:rPr>
        <w:t>8</w:t>
      </w:r>
      <w:r w:rsidRPr="00287D9E">
        <w:rPr>
          <w:rFonts w:ascii="Cambria" w:hAnsi="Cambria"/>
          <w:sz w:val="22"/>
          <w:szCs w:val="22"/>
        </w:rPr>
        <w:t xml:space="preserve">. do </w:t>
      </w:r>
      <w:r w:rsidR="00B8670D">
        <w:rPr>
          <w:rFonts w:ascii="Cambria" w:hAnsi="Cambria"/>
          <w:sz w:val="22"/>
          <w:szCs w:val="22"/>
        </w:rPr>
        <w:t>15</w:t>
      </w:r>
      <w:r w:rsidRPr="00287D9E">
        <w:rPr>
          <w:rFonts w:ascii="Cambria" w:hAnsi="Cambria"/>
          <w:sz w:val="22"/>
          <w:szCs w:val="22"/>
        </w:rPr>
        <w:t>.</w:t>
      </w:r>
      <w:r w:rsidR="00B8670D">
        <w:rPr>
          <w:rFonts w:ascii="Cambria" w:hAnsi="Cambria"/>
          <w:sz w:val="22"/>
          <w:szCs w:val="22"/>
        </w:rPr>
        <w:t>01</w:t>
      </w:r>
      <w:r w:rsidRPr="00287D9E">
        <w:rPr>
          <w:rFonts w:ascii="Cambria" w:hAnsi="Cambria"/>
          <w:sz w:val="22"/>
          <w:szCs w:val="22"/>
        </w:rPr>
        <w:t>.201</w:t>
      </w:r>
      <w:r w:rsidR="00B8670D">
        <w:rPr>
          <w:rFonts w:ascii="Cambria" w:hAnsi="Cambria"/>
          <w:sz w:val="22"/>
          <w:szCs w:val="22"/>
        </w:rPr>
        <w:t>9</w:t>
      </w:r>
      <w:r w:rsidR="00C074DB">
        <w:rPr>
          <w:rFonts w:ascii="Cambria" w:hAnsi="Cambria"/>
          <w:sz w:val="22"/>
          <w:szCs w:val="22"/>
        </w:rPr>
        <w:t>.</w:t>
      </w:r>
    </w:p>
    <w:p w:rsidR="00700AD5" w:rsidRPr="004D3300" w:rsidRDefault="00700AD5" w:rsidP="00700AD5">
      <w:pPr>
        <w:pStyle w:val="Odlomakpopisa"/>
        <w:rPr>
          <w:rFonts w:ascii="Cambria" w:hAnsi="Cambria" w:cs="Arial"/>
          <w:sz w:val="22"/>
          <w:szCs w:val="22"/>
        </w:rPr>
      </w:pPr>
    </w:p>
    <w:tbl>
      <w:tblPr>
        <w:tblW w:w="9039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240" w:firstRow="0" w:lastRow="1" w:firstColumn="0" w:lastColumn="0" w:noHBand="1" w:noVBand="0"/>
      </w:tblPr>
      <w:tblGrid>
        <w:gridCol w:w="460"/>
        <w:gridCol w:w="7161"/>
        <w:gridCol w:w="1418"/>
      </w:tblGrid>
      <w:tr w:rsidR="00700AD5" w:rsidRPr="004D3300" w:rsidTr="00243B01">
        <w:tc>
          <w:tcPr>
            <w:tcW w:w="460" w:type="dxa"/>
            <w:tcBorders>
              <w:bottom w:val="single" w:sz="4" w:space="0" w:color="auto"/>
            </w:tcBorders>
          </w:tcPr>
          <w:p w:rsidR="00700AD5" w:rsidRPr="004D3300" w:rsidRDefault="00700AD5" w:rsidP="00243B01">
            <w:pPr>
              <w:spacing w:after="0"/>
              <w:jc w:val="center"/>
              <w:rPr>
                <w:rFonts w:ascii="Cambria" w:hAnsi="Cambria" w:cs="Calibri"/>
              </w:rPr>
            </w:pPr>
            <w:r w:rsidRPr="004D3300">
              <w:rPr>
                <w:rFonts w:ascii="Cambria" w:hAnsi="Cambria" w:cs="Calibri"/>
              </w:rPr>
              <w:t>rb</w:t>
            </w:r>
          </w:p>
        </w:tc>
        <w:tc>
          <w:tcPr>
            <w:tcW w:w="7161" w:type="dxa"/>
            <w:tcBorders>
              <w:bottom w:val="single" w:sz="4" w:space="0" w:color="auto"/>
            </w:tcBorders>
          </w:tcPr>
          <w:p w:rsidR="00700AD5" w:rsidRPr="004D3300" w:rsidRDefault="00700AD5" w:rsidP="00243B01">
            <w:pPr>
              <w:spacing w:after="0"/>
              <w:jc w:val="center"/>
              <w:rPr>
                <w:rFonts w:ascii="Cambria" w:hAnsi="Cambria" w:cs="Calibri"/>
              </w:rPr>
            </w:pPr>
            <w:r w:rsidRPr="004D3300">
              <w:rPr>
                <w:rFonts w:ascii="Cambria" w:hAnsi="Cambria" w:cs="Calibri"/>
              </w:rPr>
              <w:t>Troškovi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0AD5" w:rsidRPr="004D3300" w:rsidRDefault="00700AD5" w:rsidP="00243B01">
            <w:pPr>
              <w:tabs>
                <w:tab w:val="left" w:pos="225"/>
              </w:tabs>
              <w:spacing w:after="0"/>
              <w:ind w:right="-108"/>
              <w:jc w:val="center"/>
              <w:rPr>
                <w:rFonts w:ascii="Cambria" w:hAnsi="Cambria" w:cs="Calibri"/>
              </w:rPr>
            </w:pPr>
            <w:r w:rsidRPr="004D3300">
              <w:rPr>
                <w:rFonts w:ascii="Cambria" w:hAnsi="Cambria" w:cs="Calibri"/>
              </w:rPr>
              <w:t>Iznos u kn</w:t>
            </w:r>
          </w:p>
        </w:tc>
      </w:tr>
      <w:tr w:rsidR="00700AD5" w:rsidRPr="004D3300" w:rsidTr="00243B01">
        <w:trPr>
          <w:trHeight w:val="217"/>
        </w:trPr>
        <w:tc>
          <w:tcPr>
            <w:tcW w:w="460" w:type="dxa"/>
          </w:tcPr>
          <w:p w:rsidR="00700AD5" w:rsidRPr="004D3300" w:rsidRDefault="00700AD5" w:rsidP="00243B01">
            <w:pPr>
              <w:spacing w:after="0"/>
              <w:rPr>
                <w:rFonts w:ascii="Cambria" w:hAnsi="Cambria" w:cs="Calibri"/>
              </w:rPr>
            </w:pPr>
            <w:r w:rsidRPr="004D3300">
              <w:rPr>
                <w:rFonts w:ascii="Cambria" w:hAnsi="Cambria" w:cs="Calibri"/>
              </w:rPr>
              <w:t>1</w:t>
            </w:r>
          </w:p>
        </w:tc>
        <w:tc>
          <w:tcPr>
            <w:tcW w:w="7161" w:type="dxa"/>
          </w:tcPr>
          <w:p w:rsidR="00700AD5" w:rsidRPr="004D3300" w:rsidRDefault="00700AD5" w:rsidP="00243B0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Materijalni troškovi (</w:t>
            </w:r>
            <w:r w:rsidRPr="004D3300">
              <w:rPr>
                <w:rFonts w:ascii="Cambria" w:hAnsi="Cambria"/>
              </w:rPr>
              <w:t>uredski materijal</w:t>
            </w:r>
            <w:r>
              <w:rPr>
                <w:rFonts w:ascii="Cambria" w:hAnsi="Cambria"/>
              </w:rPr>
              <w:t>, poštarine...)</w:t>
            </w:r>
            <w:r w:rsidRPr="004D3300">
              <w:rPr>
                <w:rFonts w:ascii="Cambria" w:hAnsi="Cambria"/>
              </w:rPr>
              <w:t xml:space="preserve"> 100,00 kn/mj x 6 mj.</w:t>
            </w:r>
          </w:p>
        </w:tc>
        <w:tc>
          <w:tcPr>
            <w:tcW w:w="1418" w:type="dxa"/>
          </w:tcPr>
          <w:p w:rsidR="00700AD5" w:rsidRPr="004D3300" w:rsidRDefault="00C074DB" w:rsidP="00243B01">
            <w:pPr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600,00</w:t>
            </w:r>
          </w:p>
        </w:tc>
      </w:tr>
      <w:tr w:rsidR="00700AD5" w:rsidRPr="004D3300" w:rsidTr="00243B01">
        <w:trPr>
          <w:trHeight w:val="298"/>
        </w:trPr>
        <w:tc>
          <w:tcPr>
            <w:tcW w:w="460" w:type="dxa"/>
          </w:tcPr>
          <w:p w:rsidR="00700AD5" w:rsidRPr="004D3300" w:rsidRDefault="00700AD5" w:rsidP="00243B01">
            <w:pPr>
              <w:spacing w:after="0"/>
              <w:rPr>
                <w:rFonts w:ascii="Cambria" w:hAnsi="Cambria" w:cs="Calibri"/>
              </w:rPr>
            </w:pPr>
            <w:r w:rsidRPr="004D3300">
              <w:rPr>
                <w:rFonts w:ascii="Cambria" w:hAnsi="Cambria" w:cs="Calibri"/>
              </w:rPr>
              <w:t>2</w:t>
            </w:r>
          </w:p>
        </w:tc>
        <w:tc>
          <w:tcPr>
            <w:tcW w:w="7161" w:type="dxa"/>
          </w:tcPr>
          <w:p w:rsidR="00700AD5" w:rsidRPr="004D3300" w:rsidRDefault="00700AD5" w:rsidP="00C074DB">
            <w:pPr>
              <w:rPr>
                <w:rFonts w:ascii="Cambria" w:hAnsi="Cambria"/>
              </w:rPr>
            </w:pPr>
            <w:r w:rsidRPr="004D3300">
              <w:rPr>
                <w:rFonts w:ascii="Cambria" w:hAnsi="Cambria"/>
              </w:rPr>
              <w:t xml:space="preserve">Bankarska naknada </w:t>
            </w:r>
            <w:r w:rsidR="00C074DB">
              <w:rPr>
                <w:rFonts w:ascii="Cambria" w:hAnsi="Cambria"/>
              </w:rPr>
              <w:t>30</w:t>
            </w:r>
            <w:r w:rsidRPr="004D3300">
              <w:rPr>
                <w:rFonts w:ascii="Cambria" w:hAnsi="Cambria"/>
              </w:rPr>
              <w:t>,00 x 6 mj.</w:t>
            </w:r>
          </w:p>
        </w:tc>
        <w:tc>
          <w:tcPr>
            <w:tcW w:w="1418" w:type="dxa"/>
          </w:tcPr>
          <w:p w:rsidR="00700AD5" w:rsidRPr="004D3300" w:rsidRDefault="00C074DB" w:rsidP="00243B01">
            <w:pPr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180,00</w:t>
            </w:r>
          </w:p>
        </w:tc>
      </w:tr>
      <w:tr w:rsidR="00700AD5" w:rsidRPr="004D3300" w:rsidTr="00243B01">
        <w:trPr>
          <w:trHeight w:val="246"/>
        </w:trPr>
        <w:tc>
          <w:tcPr>
            <w:tcW w:w="460" w:type="dxa"/>
          </w:tcPr>
          <w:p w:rsidR="00700AD5" w:rsidRPr="004D3300" w:rsidRDefault="00700AD5" w:rsidP="00243B01">
            <w:pPr>
              <w:spacing w:after="0"/>
              <w:rPr>
                <w:rFonts w:ascii="Cambria" w:hAnsi="Cambria" w:cs="Calibri"/>
              </w:rPr>
            </w:pPr>
            <w:r w:rsidRPr="004D3300">
              <w:rPr>
                <w:rFonts w:ascii="Cambria" w:hAnsi="Cambria" w:cs="Calibri"/>
              </w:rPr>
              <w:t>3</w:t>
            </w:r>
          </w:p>
        </w:tc>
        <w:tc>
          <w:tcPr>
            <w:tcW w:w="7161" w:type="dxa"/>
          </w:tcPr>
          <w:p w:rsidR="00700AD5" w:rsidRPr="004D3300" w:rsidRDefault="00700AD5" w:rsidP="00243B01">
            <w:pPr>
              <w:rPr>
                <w:rFonts w:ascii="Cambria" w:hAnsi="Cambria"/>
              </w:rPr>
            </w:pPr>
            <w:r w:rsidRPr="004D3300">
              <w:rPr>
                <w:rFonts w:ascii="Cambria" w:hAnsi="Cambria" w:cs="Calibri"/>
              </w:rPr>
              <w:t xml:space="preserve">Knjigovodstvene usluge bruto 1.000,00 kn/mj. </w:t>
            </w:r>
            <w:r w:rsidRPr="004D3300">
              <w:rPr>
                <w:rFonts w:ascii="Cambria" w:hAnsi="Cambria"/>
              </w:rPr>
              <w:t>x 6 mj.</w:t>
            </w:r>
          </w:p>
        </w:tc>
        <w:tc>
          <w:tcPr>
            <w:tcW w:w="1418" w:type="dxa"/>
          </w:tcPr>
          <w:p w:rsidR="00700AD5" w:rsidRPr="004D3300" w:rsidRDefault="00C074DB" w:rsidP="00243B01">
            <w:pPr>
              <w:spacing w:after="0"/>
              <w:jc w:val="right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6.000,00</w:t>
            </w:r>
          </w:p>
        </w:tc>
      </w:tr>
      <w:tr w:rsidR="00700AD5" w:rsidRPr="004D3300" w:rsidTr="00243B01">
        <w:trPr>
          <w:trHeight w:val="180"/>
        </w:trPr>
        <w:tc>
          <w:tcPr>
            <w:tcW w:w="460" w:type="dxa"/>
          </w:tcPr>
          <w:p w:rsidR="00700AD5" w:rsidRPr="004D3300" w:rsidRDefault="00512314" w:rsidP="00243B01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4</w:t>
            </w:r>
          </w:p>
        </w:tc>
        <w:tc>
          <w:tcPr>
            <w:tcW w:w="7161" w:type="dxa"/>
          </w:tcPr>
          <w:p w:rsidR="00700AD5" w:rsidRPr="004D3300" w:rsidRDefault="00512314" w:rsidP="00243B0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Suradnik stečajnog upravitelja bruto 1.000,00 </w:t>
            </w:r>
            <w:r w:rsidRPr="004D3300">
              <w:rPr>
                <w:rFonts w:ascii="Cambria" w:hAnsi="Cambria" w:cs="Calibri"/>
              </w:rPr>
              <w:t xml:space="preserve">kn/mj. </w:t>
            </w:r>
            <w:r w:rsidRPr="004D3300">
              <w:rPr>
                <w:rFonts w:ascii="Cambria" w:hAnsi="Cambria"/>
              </w:rPr>
              <w:t>x 6 mj.</w:t>
            </w:r>
          </w:p>
        </w:tc>
        <w:tc>
          <w:tcPr>
            <w:tcW w:w="1418" w:type="dxa"/>
          </w:tcPr>
          <w:p w:rsidR="00700AD5" w:rsidRPr="004D3300" w:rsidRDefault="00C074DB" w:rsidP="00243B01">
            <w:pPr>
              <w:spacing w:after="0"/>
              <w:jc w:val="right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6.000,00</w:t>
            </w:r>
          </w:p>
        </w:tc>
      </w:tr>
      <w:tr w:rsidR="00512314" w:rsidRPr="004D3300" w:rsidTr="00243B01">
        <w:trPr>
          <w:trHeight w:val="180"/>
        </w:trPr>
        <w:tc>
          <w:tcPr>
            <w:tcW w:w="460" w:type="dxa"/>
          </w:tcPr>
          <w:p w:rsidR="00512314" w:rsidRPr="004D3300" w:rsidRDefault="00512314" w:rsidP="00243B01">
            <w:pPr>
              <w:spacing w:after="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5</w:t>
            </w:r>
          </w:p>
        </w:tc>
        <w:tc>
          <w:tcPr>
            <w:tcW w:w="7161" w:type="dxa"/>
          </w:tcPr>
          <w:p w:rsidR="00512314" w:rsidRPr="004D3300" w:rsidRDefault="00512314" w:rsidP="00243B0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Najam ureda stečajnog upravitelja bruto 1.000,00 </w:t>
            </w:r>
            <w:r w:rsidRPr="004D3300">
              <w:rPr>
                <w:rFonts w:ascii="Cambria" w:hAnsi="Cambria" w:cs="Calibri"/>
              </w:rPr>
              <w:t xml:space="preserve">kn/mj. </w:t>
            </w:r>
            <w:r w:rsidRPr="004D3300">
              <w:rPr>
                <w:rFonts w:ascii="Cambria" w:hAnsi="Cambria"/>
              </w:rPr>
              <w:t>x 6 mj.</w:t>
            </w:r>
          </w:p>
        </w:tc>
        <w:tc>
          <w:tcPr>
            <w:tcW w:w="1418" w:type="dxa"/>
          </w:tcPr>
          <w:p w:rsidR="00512314" w:rsidRPr="004D3300" w:rsidRDefault="00C074DB" w:rsidP="00243B01">
            <w:pPr>
              <w:spacing w:after="0"/>
              <w:jc w:val="right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6.000,00</w:t>
            </w:r>
          </w:p>
        </w:tc>
      </w:tr>
      <w:tr w:rsidR="00700AD5" w:rsidRPr="004D3300" w:rsidTr="00243B01">
        <w:tc>
          <w:tcPr>
            <w:tcW w:w="460" w:type="dxa"/>
            <w:tcBorders>
              <w:top w:val="single" w:sz="4" w:space="0" w:color="auto"/>
            </w:tcBorders>
          </w:tcPr>
          <w:p w:rsidR="00700AD5" w:rsidRPr="004D3300" w:rsidRDefault="00700AD5" w:rsidP="00243B01">
            <w:pPr>
              <w:jc w:val="center"/>
              <w:rPr>
                <w:rFonts w:ascii="Cambria" w:hAnsi="Cambria" w:cs="Calibri"/>
              </w:rPr>
            </w:pPr>
          </w:p>
        </w:tc>
        <w:tc>
          <w:tcPr>
            <w:tcW w:w="7161" w:type="dxa"/>
            <w:tcBorders>
              <w:top w:val="single" w:sz="4" w:space="0" w:color="auto"/>
            </w:tcBorders>
          </w:tcPr>
          <w:p w:rsidR="00700AD5" w:rsidRPr="004D3300" w:rsidRDefault="00700AD5" w:rsidP="00243B01">
            <w:pPr>
              <w:jc w:val="center"/>
              <w:rPr>
                <w:rFonts w:ascii="Cambria" w:hAnsi="Cambria" w:cs="Calibri"/>
                <w:b/>
              </w:rPr>
            </w:pPr>
            <w:r w:rsidRPr="004D3300">
              <w:rPr>
                <w:rFonts w:ascii="Cambria" w:hAnsi="Cambria" w:cs="Calibri"/>
                <w:b/>
              </w:rPr>
              <w:t>Ukupno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0AD5" w:rsidRPr="004D3300" w:rsidRDefault="00C074DB" w:rsidP="00243B01">
            <w:pPr>
              <w:jc w:val="right"/>
              <w:rPr>
                <w:rFonts w:ascii="Cambria" w:hAnsi="Cambria" w:cs="Calibri"/>
                <w:b/>
                <w:color w:val="000000"/>
              </w:rPr>
            </w:pPr>
            <w:r>
              <w:rPr>
                <w:rFonts w:ascii="Cambria" w:hAnsi="Cambria" w:cs="Calibri"/>
                <w:b/>
                <w:color w:val="000000"/>
              </w:rPr>
              <w:t>18.780,00</w:t>
            </w:r>
          </w:p>
        </w:tc>
      </w:tr>
    </w:tbl>
    <w:p w:rsidR="00700AD5" w:rsidRDefault="00700AD5" w:rsidP="00700AD5">
      <w:pPr>
        <w:jc w:val="both"/>
        <w:rPr>
          <w:rFonts w:ascii="Cambria" w:hAnsi="Cambria" w:cs="Arial"/>
          <w:b/>
          <w:lang w:val="pl-PL"/>
        </w:rPr>
      </w:pPr>
    </w:p>
    <w:p w:rsidR="00287D9E" w:rsidRPr="004D3300" w:rsidRDefault="00287D9E" w:rsidP="000E1F39">
      <w:pPr>
        <w:ind w:left="360"/>
        <w:rPr>
          <w:rFonts w:ascii="Cambria" w:hAnsi="Cambria" w:cs="Arial"/>
          <w:lang w:val="pl-PL"/>
        </w:rPr>
      </w:pPr>
    </w:p>
    <w:p w:rsidR="000E1F39" w:rsidRPr="004D3300" w:rsidRDefault="00287D9E" w:rsidP="000E1F39">
      <w:pPr>
        <w:rPr>
          <w:rFonts w:ascii="Cambria" w:hAnsi="Cambria" w:cs="Arial"/>
          <w:b/>
          <w:lang w:val="pl-PL"/>
        </w:rPr>
      </w:pPr>
      <w:r>
        <w:rPr>
          <w:rFonts w:ascii="Cambria" w:hAnsi="Cambria" w:cs="Arial"/>
          <w:b/>
          <w:lang w:val="pl-PL"/>
        </w:rPr>
        <w:t>III</w:t>
      </w:r>
      <w:r w:rsidR="000E1F39" w:rsidRPr="004D3300">
        <w:rPr>
          <w:rFonts w:ascii="Cambria" w:hAnsi="Cambria" w:cs="Arial"/>
          <w:b/>
          <w:lang w:val="pl-PL"/>
        </w:rPr>
        <w:t>. RADNJE KOJE ĆE SE PODUZETI U NAREDNOM RAZDOBLJU</w:t>
      </w:r>
    </w:p>
    <w:p w:rsidR="00453F87" w:rsidRDefault="00453F87" w:rsidP="007A56C4">
      <w:pPr>
        <w:rPr>
          <w:rFonts w:ascii="Cambria" w:hAnsi="Cambria" w:cs="Arial"/>
          <w:lang w:val="pl-PL"/>
        </w:rPr>
      </w:pPr>
    </w:p>
    <w:p w:rsidR="00191404" w:rsidRDefault="005B34EE" w:rsidP="004067B5">
      <w:pPr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 xml:space="preserve">U narednom razdoblju stečajni upravitelj će pratiti tijek navedenih parničnih postupaka, o čijem ishodu će ovisiti eventualno formiranje stečajne mase i namirenje vjerovnika. </w:t>
      </w:r>
    </w:p>
    <w:p w:rsidR="00287D9E" w:rsidRDefault="005B34EE" w:rsidP="004067B5">
      <w:pPr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 xml:space="preserve">Također je uputio </w:t>
      </w:r>
      <w:r w:rsidR="004067B5">
        <w:rPr>
          <w:rFonts w:ascii="Cambria" w:hAnsi="Cambria" w:cs="Arial"/>
          <w:lang w:val="pl-PL"/>
        </w:rPr>
        <w:t xml:space="preserve">dana 27. lipnja 2018. godine </w:t>
      </w:r>
      <w:r>
        <w:rPr>
          <w:rFonts w:ascii="Cambria" w:hAnsi="Cambria" w:cs="Arial"/>
          <w:lang w:val="pl-PL"/>
        </w:rPr>
        <w:t xml:space="preserve">dopis </w:t>
      </w:r>
      <w:r w:rsidR="004067B5">
        <w:rPr>
          <w:rFonts w:ascii="Cambria" w:hAnsi="Cambria" w:cs="Arial"/>
          <w:lang w:val="pl-PL"/>
        </w:rPr>
        <w:t>punomoćniku stečajnog dužnika u postup</w:t>
      </w:r>
      <w:r w:rsidR="00191404">
        <w:rPr>
          <w:rFonts w:ascii="Cambria" w:hAnsi="Cambria" w:cs="Arial"/>
          <w:lang w:val="pl-PL"/>
        </w:rPr>
        <w:t xml:space="preserve">ku P-640/13, Trgovački sud u Splitu, tužitelja SALONIT d.d. u stečaju, radi pobijanja dužnikovih pravnih radnji, </w:t>
      </w:r>
      <w:r w:rsidR="004067B5">
        <w:rPr>
          <w:rFonts w:ascii="Cambria" w:hAnsi="Cambria" w:cs="Arial"/>
          <w:lang w:val="pl-PL"/>
        </w:rPr>
        <w:t xml:space="preserve"> da dostavi svoje mišljenje vezano uz vođenje parnic</w:t>
      </w:r>
      <w:r w:rsidR="00191404">
        <w:rPr>
          <w:rFonts w:ascii="Cambria" w:hAnsi="Cambria" w:cs="Arial"/>
          <w:lang w:val="pl-PL"/>
        </w:rPr>
        <w:t>e</w:t>
      </w:r>
      <w:r w:rsidR="004067B5">
        <w:rPr>
          <w:rFonts w:ascii="Cambria" w:hAnsi="Cambria" w:cs="Arial"/>
          <w:lang w:val="pl-PL"/>
        </w:rPr>
        <w:t xml:space="preserve"> </w:t>
      </w:r>
      <w:r w:rsidR="00191404">
        <w:rPr>
          <w:rFonts w:ascii="Cambria" w:hAnsi="Cambria" w:cs="Arial"/>
          <w:lang w:val="pl-PL"/>
        </w:rPr>
        <w:t xml:space="preserve">i to: da li su se u sadašnjem stanju stvari, obzirom na već donijete presude, stekli uvjeti da se provede ovrha ili drugi pravni postupak za vraćanje nekretnina koje su predmet spora u posjed NOVOG SALONITA d.o.o. u stečaju i da li ima osnova za postavljanje zahtjeva za </w:t>
      </w:r>
      <w:r w:rsidR="00AF334C">
        <w:rPr>
          <w:rFonts w:ascii="Cambria" w:hAnsi="Cambria" w:cs="Arial"/>
          <w:lang w:val="pl-PL"/>
        </w:rPr>
        <w:t>novčanom naknadom za zakupninu koju naplaćuje SALONIT d.d. u stečaju, u kojem iznosu i za koji period, a vezano uz eventualnu zastaru u odnosu na navedenu zakupninu.</w:t>
      </w:r>
    </w:p>
    <w:p w:rsidR="008A795C" w:rsidRDefault="008A795C" w:rsidP="004067B5">
      <w:pPr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lastRenderedPageBreak/>
        <w:t>U odgovoru punomoćnice odvjetnice Jake Ćuruć se kaže da je: ”Jedini način na ostvarenje prava na</w:t>
      </w:r>
      <w:r w:rsidR="00E032CB">
        <w:rPr>
          <w:rFonts w:ascii="Cambria" w:hAnsi="Cambria" w:cs="Arial"/>
          <w:lang w:val="pl-PL"/>
        </w:rPr>
        <w:t xml:space="preserve"> </w:t>
      </w:r>
      <w:r>
        <w:rPr>
          <w:rFonts w:ascii="Cambria" w:hAnsi="Cambria" w:cs="Arial"/>
          <w:lang w:val="pl-PL"/>
        </w:rPr>
        <w:t>posjed navedenih nekretnina u slučaju da ih društvo SALONIT d.d. u stečaju ne želi dobrovoljno predati jeste vlasničkopravna tužba na predaju stvari odnosno tužba predmjevanog vlasnika. U slučaju pak pokretanja takvog postupka za očekivati je da bi donošenje pravomoćne odluke P-640/13 predslavljalo prethodno pitanje slijedom čega nije za očekivati brz d</w:t>
      </w:r>
      <w:r w:rsidR="00E032CB">
        <w:rPr>
          <w:rFonts w:ascii="Cambria" w:hAnsi="Cambria" w:cs="Arial"/>
          <w:lang w:val="pl-PL"/>
        </w:rPr>
        <w:t>o</w:t>
      </w:r>
      <w:r>
        <w:rPr>
          <w:rFonts w:ascii="Cambria" w:hAnsi="Cambria" w:cs="Arial"/>
          <w:lang w:val="pl-PL"/>
        </w:rPr>
        <w:t>vršetak takvog postupka.”</w:t>
      </w:r>
    </w:p>
    <w:p w:rsidR="008A795C" w:rsidRDefault="008A795C" w:rsidP="004067B5">
      <w:pPr>
        <w:jc w:val="both"/>
        <w:rPr>
          <w:rFonts w:ascii="Cambria" w:hAnsi="Cambria" w:cs="Arial"/>
          <w:lang w:val="pl-PL"/>
        </w:rPr>
      </w:pPr>
    </w:p>
    <w:p w:rsidR="00AF334C" w:rsidRDefault="008A795C" w:rsidP="004067B5">
      <w:pPr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 xml:space="preserve">O svim daljnjim radnjama stečajni </w:t>
      </w:r>
      <w:r w:rsidR="00AF334C">
        <w:rPr>
          <w:rFonts w:ascii="Cambria" w:hAnsi="Cambria" w:cs="Arial"/>
          <w:lang w:val="pl-PL"/>
        </w:rPr>
        <w:t>upravitelj će izvještavati stečajni sud i stečajne vjerovnike.</w:t>
      </w:r>
    </w:p>
    <w:p w:rsidR="00AF334C" w:rsidRDefault="00AF334C" w:rsidP="004067B5">
      <w:pPr>
        <w:jc w:val="both"/>
        <w:rPr>
          <w:rFonts w:ascii="Cambria" w:hAnsi="Cambria" w:cs="Arial"/>
          <w:lang w:val="pl-PL"/>
        </w:rPr>
      </w:pPr>
    </w:p>
    <w:p w:rsidR="00AF334C" w:rsidRDefault="00AF334C" w:rsidP="004067B5">
      <w:pPr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U ovom izvješću, u odnosu na financijsko izvješće, stečajni upravitelj je iz preuzete dokumentacije mogao utvrditi samo stanje na žiro računu sa danom 15.12.2017. godine, te je konstatirao troškove od dan</w:t>
      </w:r>
      <w:r w:rsidR="00DC2DAC">
        <w:rPr>
          <w:rFonts w:ascii="Cambria" w:hAnsi="Cambria" w:cs="Arial"/>
          <w:lang w:val="pl-PL"/>
        </w:rPr>
        <w:t>a</w:t>
      </w:r>
      <w:r>
        <w:rPr>
          <w:rFonts w:ascii="Cambria" w:hAnsi="Cambria" w:cs="Arial"/>
          <w:lang w:val="pl-PL"/>
        </w:rPr>
        <w:t xml:space="preserve"> preuzimanja </w:t>
      </w:r>
      <w:r w:rsidR="00DC2DAC">
        <w:rPr>
          <w:rFonts w:ascii="Cambria" w:hAnsi="Cambria" w:cs="Arial"/>
          <w:lang w:val="pl-PL"/>
        </w:rPr>
        <w:t xml:space="preserve">stečajnog postupka odnosno od 13.12.2017. godine i to podmirene, dospjele i planirane. Stečajni upravitelj nije mogao utvrditi dospjele, a nepodmirene troškove od dana otvaranja stečajnog postupka </w:t>
      </w:r>
      <w:r w:rsidR="001E70DF">
        <w:rPr>
          <w:rFonts w:ascii="Cambria" w:hAnsi="Cambria" w:cs="Arial"/>
          <w:lang w:val="pl-PL"/>
        </w:rPr>
        <w:t xml:space="preserve">18.06.2004. godine, kao niti realizirane odnosno isplaćene troškove i odlive sa žiro računa stečajnog dužnika. </w:t>
      </w:r>
      <w:r w:rsidR="00F20A39">
        <w:rPr>
          <w:rFonts w:ascii="Cambria" w:hAnsi="Cambria" w:cs="Arial"/>
          <w:lang w:val="pl-PL"/>
        </w:rPr>
        <w:t>Troškove u zastupanju stečajnog dužnika dostavila je punomoćnica stečajnog dužnika odvjetnica Jaka Ćurić i to za svoje tro</w:t>
      </w:r>
      <w:r w:rsidR="00E032CB">
        <w:rPr>
          <w:rFonts w:ascii="Cambria" w:hAnsi="Cambria" w:cs="Arial"/>
          <w:lang w:val="pl-PL"/>
        </w:rPr>
        <w:t>š</w:t>
      </w:r>
      <w:r w:rsidR="00F20A39">
        <w:rPr>
          <w:rFonts w:ascii="Cambria" w:hAnsi="Cambria" w:cs="Arial"/>
          <w:lang w:val="pl-PL"/>
        </w:rPr>
        <w:t xml:space="preserve">kove, za troškove odvjetnice Danijele Dasović u iznosu </w:t>
      </w:r>
      <w:r w:rsidR="004C2E52">
        <w:rPr>
          <w:rFonts w:ascii="Cambria" w:hAnsi="Cambria" w:cs="Arial"/>
          <w:lang w:val="pl-PL"/>
        </w:rPr>
        <w:t>1.036.703,20 kn (zastupala do prosinca 2014.g.) i izvjestila je da je stečajnog dužnika do 12.05.2011.g. zastupao odvjetnik Tin Matić, te da joj nije poznato na koji je način i u kojem iznosu i da li je uopće prethodni stečajni upravitelj podmirio troškove odvj. Danijele Dasović i odvjetnika Tina Matića. Nadalje, odvj. Jaka Ćurić dostavila je popis materijalnih troškova, specificiran u 13 točaka, koje je podmirio prethodni stečajni upravitelj u iznosu od 33.686,26 kn.</w:t>
      </w:r>
      <w:r w:rsidR="00493320">
        <w:rPr>
          <w:rFonts w:ascii="Cambria" w:hAnsi="Cambria" w:cs="Arial"/>
          <w:lang w:val="pl-PL"/>
        </w:rPr>
        <w:t xml:space="preserve"> U daljnjem tijeku postupka </w:t>
      </w:r>
      <w:r w:rsidR="00192B2A">
        <w:rPr>
          <w:rFonts w:ascii="Cambria" w:hAnsi="Cambria" w:cs="Arial"/>
          <w:lang w:val="pl-PL"/>
        </w:rPr>
        <w:t>stečajni upravitelj će utvrditi visinu nastalih obveza odvj. Dasović, odvj. Matića i odvj. Ćurić javnim pozivom vjerovnicima stečajne mase temeljem čl. 86. i 87. Stečajnog zakona</w:t>
      </w:r>
      <w:r w:rsidR="00781AAF">
        <w:rPr>
          <w:rFonts w:ascii="Cambria" w:hAnsi="Cambria" w:cs="Arial"/>
          <w:lang w:val="pl-PL"/>
        </w:rPr>
        <w:t>. Budući se radi, u nacrtu troškovnika, o visokim predočenim troškovima, nakon što se provede utvrđenje trškova, stečajni upravitelj će sazvati skupštinu vjerovnika koja će raspraviti o utvrđenim troškovima i među ostalim o istima donijeti odluku.</w:t>
      </w:r>
    </w:p>
    <w:p w:rsidR="00EB0A2E" w:rsidRDefault="00EB0A2E" w:rsidP="004067B5">
      <w:pPr>
        <w:jc w:val="both"/>
        <w:rPr>
          <w:rFonts w:ascii="Cambria" w:hAnsi="Cambria" w:cs="Arial"/>
          <w:lang w:val="pl-PL"/>
        </w:rPr>
      </w:pPr>
    </w:p>
    <w:p w:rsidR="00EB0A2E" w:rsidRDefault="00EB0A2E" w:rsidP="004067B5">
      <w:pPr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S obzirom na navedeno vezano uz financijsko izvješće stečajni upravitelj će predložiti skupštini vjerovnika angažiranje financijskog vještaka da utvrdi analitiku novčanih sredstava stečajne mase, a vezano uz priliv i odliv sa žiro računa od otvaranja stečajnog postupka (18.06.2004.g.) do dana preuzimanja postupka (13.12.2017.g.), te dospjele, a nepodmirene troškove stečajnog postupka, a uz prethodni poziv stečajnog upravitelj koji će se objaviti u javnim glasilima, a kojim pozivom će pozvati vjerovnike stečajne mase kojima nisu podmireni troškovi od dana otvaranja stečajnog postupka (18.06.2004.g.) do dana preuzimanja postupka (13.12.2017.g.), da iste dostave stečajnom upravitelju u iznosu, dokumentirano i obrazloženo.</w:t>
      </w:r>
    </w:p>
    <w:p w:rsidR="00287D9E" w:rsidRDefault="00287D9E" w:rsidP="007A56C4">
      <w:pPr>
        <w:rPr>
          <w:rFonts w:ascii="Cambria" w:hAnsi="Cambria" w:cs="Arial"/>
          <w:lang w:val="pl-PL"/>
        </w:rPr>
      </w:pPr>
    </w:p>
    <w:p w:rsidR="003A0860" w:rsidRPr="0047321E" w:rsidRDefault="00287D9E" w:rsidP="007A56C4">
      <w:pPr>
        <w:spacing w:line="360" w:lineRule="auto"/>
        <w:rPr>
          <w:rFonts w:ascii="Cambria" w:hAnsi="Cambria" w:cs="Arial"/>
          <w:b/>
          <w:lang w:val="pl-PL"/>
        </w:rPr>
      </w:pPr>
      <w:r>
        <w:rPr>
          <w:rFonts w:ascii="Cambria" w:hAnsi="Cambria" w:cs="Arial"/>
          <w:b/>
          <w:lang w:val="pl-PL"/>
        </w:rPr>
        <w:t>I</w:t>
      </w:r>
      <w:r w:rsidR="00074E2D">
        <w:rPr>
          <w:rFonts w:ascii="Cambria" w:hAnsi="Cambria" w:cs="Arial"/>
          <w:b/>
          <w:lang w:val="pl-PL"/>
        </w:rPr>
        <w:t>V</w:t>
      </w:r>
      <w:r w:rsidR="007A56C4" w:rsidRPr="0047321E">
        <w:rPr>
          <w:rFonts w:ascii="Cambria" w:hAnsi="Cambria" w:cs="Arial"/>
          <w:b/>
          <w:lang w:val="pl-PL"/>
        </w:rPr>
        <w:t>. PRIJEDLOZI</w:t>
      </w:r>
    </w:p>
    <w:p w:rsidR="007A56C4" w:rsidRPr="00917247" w:rsidRDefault="007A56C4" w:rsidP="007A56C4">
      <w:pPr>
        <w:jc w:val="both"/>
        <w:rPr>
          <w:rFonts w:ascii="Cambria" w:hAnsi="Cambria"/>
          <w:b/>
        </w:rPr>
      </w:pPr>
      <w:r w:rsidRPr="00917247">
        <w:rPr>
          <w:rFonts w:ascii="Cambria" w:hAnsi="Cambria"/>
          <w:iCs/>
        </w:rPr>
        <w:t>Slijedom  iznesenog u ovom izvješću s</w:t>
      </w:r>
      <w:r w:rsidRPr="00917247">
        <w:rPr>
          <w:rFonts w:ascii="Cambria" w:hAnsi="Cambria"/>
        </w:rPr>
        <w:t>tečajni upravitelj predlaže</w:t>
      </w:r>
      <w:r w:rsidR="00954708">
        <w:rPr>
          <w:rFonts w:ascii="Cambria" w:hAnsi="Cambria"/>
        </w:rPr>
        <w:t xml:space="preserve"> sa skupština vjerovnika donese slijedeće odluke:</w:t>
      </w:r>
      <w:r w:rsidRPr="00917247">
        <w:rPr>
          <w:rFonts w:ascii="Cambria" w:hAnsi="Cambria"/>
        </w:rPr>
        <w:t xml:space="preserve"> </w:t>
      </w:r>
      <w:r w:rsidRPr="00917247">
        <w:rPr>
          <w:rFonts w:ascii="Cambria" w:hAnsi="Cambria"/>
          <w:b/>
        </w:rPr>
        <w:t xml:space="preserve">         </w:t>
      </w:r>
    </w:p>
    <w:p w:rsidR="007A56C4" w:rsidRPr="00917247" w:rsidRDefault="007A56C4" w:rsidP="007A56C4">
      <w:pPr>
        <w:jc w:val="both"/>
        <w:rPr>
          <w:rFonts w:ascii="Cambria" w:hAnsi="Cambria"/>
        </w:rPr>
      </w:pPr>
      <w:r w:rsidRPr="00917247">
        <w:rPr>
          <w:rFonts w:ascii="Cambria" w:hAnsi="Cambria"/>
          <w:b/>
        </w:rPr>
        <w:t xml:space="preserve">        </w:t>
      </w:r>
    </w:p>
    <w:p w:rsidR="007A56C4" w:rsidRDefault="00954708" w:rsidP="00954708">
      <w:pPr>
        <w:numPr>
          <w:ilvl w:val="0"/>
          <w:numId w:val="19"/>
        </w:num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prihvaća se izvješće stečajnog upravitelja nakon primopredaje dužnosti od prethodnog stečajnog upravitelja u odnosu na sve do sada učinjene radnje u stečajnom postupku odnosno primopredaju dužnosti, stanje stečajne mase, pravne postupke, utvrđene i osporene tražbine stečajnog dužnika,</w:t>
      </w:r>
    </w:p>
    <w:p w:rsidR="00954708" w:rsidRDefault="00954708" w:rsidP="00954708">
      <w:pPr>
        <w:numPr>
          <w:ilvl w:val="0"/>
          <w:numId w:val="19"/>
        </w:num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daje se suglasnost stečajnom upravitelju na financijsko izvješće i to: na stanje na žiro računu na dan 15.12.2017.g., odliv </w:t>
      </w:r>
      <w:r w:rsidR="00906012">
        <w:rPr>
          <w:rFonts w:ascii="Cambria" w:hAnsi="Cambria" w:cs="Arial"/>
        </w:rPr>
        <w:t>u periodu od 15.12.2017.g. do 13.07.2018.g., dospjele nepodmirene troškove od 13.12.2017.g. i predvidive troškove odnosno predračun troškova za period od 15.07.2018.g. do 15.01.201</w:t>
      </w:r>
      <w:r w:rsidR="00EA3D0F">
        <w:rPr>
          <w:rFonts w:ascii="Cambria" w:hAnsi="Cambria" w:cs="Arial"/>
        </w:rPr>
        <w:t>9</w:t>
      </w:r>
      <w:r w:rsidR="00906012">
        <w:rPr>
          <w:rFonts w:ascii="Cambria" w:hAnsi="Cambria" w:cs="Arial"/>
        </w:rPr>
        <w:t>.g., a sve specificirano u točki FINANCIJSKO IZVJEŠĆE ovog izvješća,</w:t>
      </w:r>
    </w:p>
    <w:p w:rsidR="00906012" w:rsidRDefault="00906012" w:rsidP="00954708">
      <w:pPr>
        <w:numPr>
          <w:ilvl w:val="0"/>
          <w:numId w:val="19"/>
        </w:num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daje se suglasnost stečajnom upravitelju da u javnim glasilima Jutarnji list i Slobodna Dalmacija objavi pozivni oglas kojim se pozivaju vjerovnici stečajne mase stečajnog dužnika NOVI SALONIT d.o.o. u stečaju da prijave svoje nepodmirene troškove </w:t>
      </w:r>
      <w:r w:rsidR="00E032CB">
        <w:rPr>
          <w:rFonts w:ascii="Cambria" w:hAnsi="Cambria" w:cs="Arial"/>
        </w:rPr>
        <w:t xml:space="preserve">pisano </w:t>
      </w:r>
      <w:r>
        <w:rPr>
          <w:rFonts w:ascii="Cambria" w:hAnsi="Cambria" w:cs="Arial"/>
        </w:rPr>
        <w:t xml:space="preserve">u </w:t>
      </w:r>
      <w:r w:rsidR="00E032CB">
        <w:rPr>
          <w:rFonts w:ascii="Cambria" w:hAnsi="Cambria" w:cs="Arial"/>
        </w:rPr>
        <w:t xml:space="preserve"> </w:t>
      </w:r>
      <w:r w:rsidR="00E032CB">
        <w:rPr>
          <w:rFonts w:ascii="Cambria" w:hAnsi="Cambria" w:cs="Arial"/>
        </w:rPr>
        <w:lastRenderedPageBreak/>
        <w:t xml:space="preserve">kunskom </w:t>
      </w:r>
      <w:r>
        <w:rPr>
          <w:rFonts w:ascii="Cambria" w:hAnsi="Cambria" w:cs="Arial"/>
        </w:rPr>
        <w:t xml:space="preserve">iznosu, dokumentirane i obrazložene, </w:t>
      </w:r>
      <w:r w:rsidR="00E032CB">
        <w:rPr>
          <w:rFonts w:ascii="Cambria" w:hAnsi="Cambria" w:cs="Arial"/>
        </w:rPr>
        <w:t>u periodu od otvaranja stečajnog postupka (</w:t>
      </w:r>
      <w:r w:rsidR="00E032CB">
        <w:rPr>
          <w:rFonts w:ascii="Cambria" w:hAnsi="Cambria" w:cs="Arial"/>
          <w:lang w:val="pl-PL"/>
        </w:rPr>
        <w:t>18.06.2004.g.) do dana preuzimanja (13.12.2017.g.)</w:t>
      </w:r>
      <w:r w:rsidR="00E032CB">
        <w:rPr>
          <w:rFonts w:ascii="Cambria" w:hAnsi="Cambria" w:cs="Arial"/>
        </w:rPr>
        <w:t xml:space="preserve">, </w:t>
      </w:r>
      <w:r>
        <w:rPr>
          <w:rFonts w:ascii="Cambria" w:hAnsi="Cambria" w:cs="Arial"/>
        </w:rPr>
        <w:t>a sve u cilju utvrđenja troškova stečajne mase temeljem čl. 86. i 87. Stečajnog zakona,</w:t>
      </w:r>
    </w:p>
    <w:p w:rsidR="00906012" w:rsidRPr="00906012" w:rsidRDefault="00906012" w:rsidP="00954708">
      <w:pPr>
        <w:numPr>
          <w:ilvl w:val="0"/>
          <w:numId w:val="19"/>
        </w:num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daje se suglasnost stečajnom upravitelju da nakon proteka roka pozivnog oglasa vjerovnicima stečajne mase i njihovih prijava tražbina s osnova troškova postupka temeljem čl. 86. i 87. Stečajnog zakona, angažira ovlaštenog sudskog financijskog vještaka da napravi analitiku stanja financija stečajnog dužnika od dana otvaranja stečajnog postupka (</w:t>
      </w:r>
      <w:r>
        <w:rPr>
          <w:rFonts w:ascii="Cambria" w:hAnsi="Cambria" w:cs="Arial"/>
          <w:lang w:val="pl-PL"/>
        </w:rPr>
        <w:t>18.06.2004.g.) do dana preuzimanja (13.12.2017.g.) s naglaskom na priliv, odliv i dospjele, a nepodmirene troškove stečajnog postupka,</w:t>
      </w:r>
    </w:p>
    <w:p w:rsidR="00906012" w:rsidRDefault="00C074DB" w:rsidP="00954708">
      <w:pPr>
        <w:numPr>
          <w:ilvl w:val="0"/>
          <w:numId w:val="19"/>
        </w:num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  <w:lang w:val="pl-PL"/>
        </w:rPr>
        <w:t>daje se suglasnost stečajnom upravitelju da nastavi voditi pravne postupke odnosno sudske predmete koji su specificirani pod točkom PRAVNI POSTUPCI i da za to i dalje angažira punomoćnika.</w:t>
      </w:r>
    </w:p>
    <w:p w:rsidR="00512314" w:rsidRDefault="00512314" w:rsidP="00954708">
      <w:pPr>
        <w:spacing w:after="0"/>
        <w:ind w:left="720"/>
        <w:jc w:val="both"/>
        <w:rPr>
          <w:rFonts w:ascii="Cambria" w:hAnsi="Cambria" w:cs="Arial"/>
        </w:rPr>
      </w:pPr>
    </w:p>
    <w:p w:rsidR="00CD2604" w:rsidRDefault="00CD2604" w:rsidP="000E1F39">
      <w:pPr>
        <w:ind w:left="360"/>
        <w:rPr>
          <w:rFonts w:ascii="Cambria" w:hAnsi="Cambria" w:cs="Arial"/>
          <w:lang w:val="pl-PL"/>
        </w:rPr>
      </w:pPr>
    </w:p>
    <w:p w:rsidR="008A795C" w:rsidRDefault="008A795C" w:rsidP="000E1F39">
      <w:pPr>
        <w:ind w:left="360"/>
        <w:rPr>
          <w:rFonts w:ascii="Cambria" w:hAnsi="Cambria" w:cs="Arial"/>
          <w:lang w:val="pl-PL"/>
        </w:rPr>
      </w:pPr>
    </w:p>
    <w:p w:rsidR="008A795C" w:rsidRPr="004D3300" w:rsidRDefault="008A795C" w:rsidP="000E1F39">
      <w:pPr>
        <w:ind w:left="360"/>
        <w:rPr>
          <w:rFonts w:ascii="Cambria" w:hAnsi="Cambria" w:cs="Arial"/>
          <w:lang w:val="pl-PL"/>
        </w:rPr>
      </w:pPr>
    </w:p>
    <w:p w:rsidR="000E1F39" w:rsidRPr="004D3300" w:rsidRDefault="000E1F39" w:rsidP="000E1F39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 xml:space="preserve">Mjesto i datum </w:t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="004F2E07" w:rsidRPr="004D3300">
        <w:rPr>
          <w:rFonts w:ascii="Cambria" w:hAnsi="Cambria" w:cs="Arial"/>
          <w:lang w:val="pl-PL"/>
        </w:rPr>
        <w:tab/>
      </w:r>
      <w:r w:rsidR="006A77F2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>Stečajni upravitelj</w:t>
      </w:r>
    </w:p>
    <w:p w:rsidR="000E1F39" w:rsidRDefault="006E48CE" w:rsidP="000E1F39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>Zagreb,</w:t>
      </w:r>
      <w:r w:rsidR="0079568D" w:rsidRPr="004D3300">
        <w:rPr>
          <w:rFonts w:ascii="Cambria" w:hAnsi="Cambria" w:cs="Arial"/>
          <w:lang w:val="pl-PL"/>
        </w:rPr>
        <w:tab/>
      </w:r>
      <w:r w:rsidR="001E7415">
        <w:rPr>
          <w:rFonts w:ascii="Cambria" w:hAnsi="Cambria" w:cs="Arial"/>
          <w:lang w:val="pl-PL"/>
        </w:rPr>
        <w:t xml:space="preserve"> </w:t>
      </w:r>
      <w:r w:rsidR="00C074DB">
        <w:rPr>
          <w:rFonts w:ascii="Cambria" w:hAnsi="Cambria" w:cs="Arial"/>
          <w:lang w:val="pl-PL"/>
        </w:rPr>
        <w:t>18</w:t>
      </w:r>
      <w:r w:rsidR="001369E1">
        <w:rPr>
          <w:rFonts w:ascii="Cambria" w:hAnsi="Cambria" w:cs="Arial"/>
          <w:lang w:val="pl-PL"/>
        </w:rPr>
        <w:t>.</w:t>
      </w:r>
      <w:r w:rsidR="00512314">
        <w:rPr>
          <w:rFonts w:ascii="Cambria" w:hAnsi="Cambria" w:cs="Arial"/>
          <w:lang w:val="pl-PL"/>
        </w:rPr>
        <w:t>0</w:t>
      </w:r>
      <w:r w:rsidR="00C074DB">
        <w:rPr>
          <w:rFonts w:ascii="Cambria" w:hAnsi="Cambria" w:cs="Arial"/>
          <w:lang w:val="pl-PL"/>
        </w:rPr>
        <w:t>7</w:t>
      </w:r>
      <w:r w:rsidR="001369E1">
        <w:rPr>
          <w:rFonts w:ascii="Cambria" w:hAnsi="Cambria" w:cs="Arial"/>
          <w:lang w:val="pl-PL"/>
        </w:rPr>
        <w:t>.201</w:t>
      </w:r>
      <w:r w:rsidR="00512314">
        <w:rPr>
          <w:rFonts w:ascii="Cambria" w:hAnsi="Cambria" w:cs="Arial"/>
          <w:lang w:val="pl-PL"/>
        </w:rPr>
        <w:t>8</w:t>
      </w:r>
      <w:r w:rsidR="001369E1">
        <w:rPr>
          <w:rFonts w:ascii="Cambria" w:hAnsi="Cambria" w:cs="Arial"/>
          <w:lang w:val="pl-PL"/>
        </w:rPr>
        <w:t>.</w:t>
      </w:r>
      <w:r w:rsidR="007A56C4">
        <w:rPr>
          <w:rFonts w:ascii="Cambria" w:hAnsi="Cambria" w:cs="Arial"/>
          <w:lang w:val="pl-PL"/>
        </w:rPr>
        <w:t>g.</w:t>
      </w:r>
      <w:r w:rsidR="0079568D" w:rsidRPr="004D3300">
        <w:rPr>
          <w:rFonts w:ascii="Cambria" w:hAnsi="Cambria" w:cs="Arial"/>
          <w:lang w:val="pl-PL"/>
        </w:rPr>
        <w:tab/>
      </w:r>
      <w:r w:rsidR="000E1F39" w:rsidRPr="004D3300">
        <w:rPr>
          <w:rFonts w:ascii="Cambria" w:hAnsi="Cambria" w:cs="Arial"/>
          <w:lang w:val="pl-PL"/>
        </w:rPr>
        <w:tab/>
      </w:r>
      <w:r w:rsidR="000E1F39" w:rsidRPr="004D3300">
        <w:rPr>
          <w:rFonts w:ascii="Cambria" w:hAnsi="Cambria" w:cs="Arial"/>
          <w:lang w:val="pl-PL"/>
        </w:rPr>
        <w:tab/>
      </w:r>
      <w:r w:rsidR="000E1F39" w:rsidRPr="004D3300">
        <w:rPr>
          <w:rFonts w:ascii="Cambria" w:hAnsi="Cambria" w:cs="Arial"/>
          <w:lang w:val="pl-PL"/>
        </w:rPr>
        <w:tab/>
      </w:r>
      <w:r w:rsidR="000E1F39"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 xml:space="preserve">    </w:t>
      </w:r>
      <w:r w:rsidR="00E20912"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 xml:space="preserve">     </w:t>
      </w:r>
      <w:r w:rsidR="006A77F2">
        <w:rPr>
          <w:rFonts w:ascii="Cambria" w:hAnsi="Cambria" w:cs="Arial"/>
          <w:lang w:val="pl-PL"/>
        </w:rPr>
        <w:tab/>
      </w:r>
      <w:r w:rsidR="00686EBC" w:rsidRPr="004D3300">
        <w:rPr>
          <w:rFonts w:ascii="Cambria" w:hAnsi="Cambria" w:cs="Arial"/>
          <w:lang w:val="pl-PL"/>
        </w:rPr>
        <w:tab/>
      </w:r>
      <w:r w:rsidR="00EB0A2E">
        <w:rPr>
          <w:rFonts w:ascii="Cambria" w:hAnsi="Cambria" w:cs="Arial"/>
          <w:lang w:val="pl-PL"/>
        </w:rPr>
        <w:t>Božidar Brkljač</w:t>
      </w:r>
    </w:p>
    <w:p w:rsidR="00CD2604" w:rsidRDefault="00CD2604" w:rsidP="000E1F39">
      <w:pPr>
        <w:rPr>
          <w:rFonts w:ascii="Cambria" w:hAnsi="Cambria" w:cs="Arial"/>
          <w:lang w:val="pl-PL"/>
        </w:rPr>
      </w:pPr>
    </w:p>
    <w:p w:rsidR="008A795C" w:rsidRDefault="008A795C" w:rsidP="000E1F39">
      <w:pPr>
        <w:rPr>
          <w:rFonts w:ascii="Cambria" w:hAnsi="Cambria" w:cs="Arial"/>
          <w:lang w:val="pl-PL"/>
        </w:rPr>
      </w:pPr>
    </w:p>
    <w:p w:rsidR="00EA3D0F" w:rsidRDefault="00EA3D0F" w:rsidP="000E1F39">
      <w:pPr>
        <w:rPr>
          <w:rFonts w:ascii="Cambria" w:hAnsi="Cambria" w:cs="Arial"/>
          <w:lang w:val="pl-PL"/>
        </w:rPr>
      </w:pPr>
    </w:p>
    <w:p w:rsidR="00EA3D0F" w:rsidRDefault="00EA3D0F" w:rsidP="000E1F39">
      <w:pPr>
        <w:rPr>
          <w:rFonts w:ascii="Cambria" w:hAnsi="Cambria" w:cs="Arial"/>
          <w:lang w:val="pl-PL"/>
        </w:rPr>
      </w:pPr>
    </w:p>
    <w:p w:rsidR="008A795C" w:rsidRDefault="008A795C" w:rsidP="000E1F39">
      <w:pPr>
        <w:rPr>
          <w:rFonts w:ascii="Cambria" w:hAnsi="Cambria" w:cs="Arial"/>
          <w:lang w:val="pl-PL"/>
        </w:rPr>
      </w:pPr>
    </w:p>
    <w:p w:rsidR="008A795C" w:rsidRDefault="008A795C" w:rsidP="000E1F39">
      <w:pPr>
        <w:rPr>
          <w:rFonts w:ascii="Cambria" w:hAnsi="Cambria" w:cs="Arial"/>
          <w:lang w:val="pl-PL"/>
        </w:rPr>
      </w:pPr>
    </w:p>
    <w:p w:rsidR="008A795C" w:rsidRDefault="008A795C" w:rsidP="000E1F39">
      <w:pPr>
        <w:rPr>
          <w:rFonts w:ascii="Cambria" w:hAnsi="Cambria" w:cs="Arial"/>
          <w:lang w:val="pl-PL"/>
        </w:rPr>
      </w:pPr>
    </w:p>
    <w:p w:rsidR="00CD2604" w:rsidRDefault="00C074DB" w:rsidP="00200DB9">
      <w:pPr>
        <w:spacing w:after="0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 xml:space="preserve">U </w:t>
      </w:r>
      <w:r w:rsidR="00473BE2">
        <w:rPr>
          <w:rFonts w:ascii="Cambria" w:hAnsi="Cambria" w:cs="Arial"/>
          <w:lang w:val="pl-PL"/>
        </w:rPr>
        <w:t>privitku:</w:t>
      </w:r>
    </w:p>
    <w:p w:rsidR="00473BE2" w:rsidRDefault="00473BE2" w:rsidP="00200DB9">
      <w:pPr>
        <w:spacing w:after="0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-</w:t>
      </w:r>
      <w:r w:rsidR="00200DB9">
        <w:rPr>
          <w:rFonts w:ascii="Cambria" w:hAnsi="Cambria" w:cs="Arial"/>
          <w:lang w:val="pl-PL"/>
        </w:rPr>
        <w:t xml:space="preserve"> prelika Zapisnika o primopredaji dokumentacije od 08.02.2018.g.,</w:t>
      </w:r>
    </w:p>
    <w:p w:rsidR="00200DB9" w:rsidRDefault="00200DB9" w:rsidP="00200DB9">
      <w:pPr>
        <w:spacing w:after="0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 xml:space="preserve">- </w:t>
      </w:r>
      <w:r w:rsidR="00ED732D">
        <w:rPr>
          <w:rFonts w:ascii="Cambria" w:hAnsi="Cambria" w:cs="Arial"/>
          <w:lang w:val="pl-PL"/>
        </w:rPr>
        <w:t>preslika Izvješća punomoćnice stečajnog dužnika od 19.03.2018.g.,</w:t>
      </w:r>
    </w:p>
    <w:p w:rsidR="00ED732D" w:rsidRDefault="00ED732D" w:rsidP="00200DB9">
      <w:pPr>
        <w:spacing w:after="0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- preslika popisa sporova (str. 3. ovog izvješća),</w:t>
      </w:r>
    </w:p>
    <w:p w:rsidR="00ED732D" w:rsidRDefault="00ED732D" w:rsidP="00200DB9">
      <w:pPr>
        <w:spacing w:after="0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- preslika str. 1. Tablica prijavljenih tražbina (str. 3. ovog izvješća),</w:t>
      </w:r>
    </w:p>
    <w:p w:rsidR="00ED732D" w:rsidRDefault="00ED732D" w:rsidP="00200DB9">
      <w:pPr>
        <w:spacing w:after="0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- preslika Troškovnika punomoćnika odvj. Jake Ćurić</w:t>
      </w:r>
    </w:p>
    <w:p w:rsidR="00EA3D0F" w:rsidRDefault="00EA3D0F" w:rsidP="00200DB9">
      <w:pPr>
        <w:spacing w:after="0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- preslika odgovora punomoćnice odvj. Jake Ćurić od 17.07.2018.g.</w:t>
      </w:r>
    </w:p>
    <w:p w:rsidR="003A0860" w:rsidRDefault="003A0860" w:rsidP="00200DB9">
      <w:pPr>
        <w:spacing w:after="0"/>
        <w:rPr>
          <w:rFonts w:ascii="Cambria" w:hAnsi="Cambria" w:cs="Arial"/>
          <w:lang w:val="pl-PL"/>
        </w:rPr>
      </w:pPr>
    </w:p>
    <w:p w:rsidR="003A0860" w:rsidRDefault="003A0860" w:rsidP="00200DB9">
      <w:pPr>
        <w:spacing w:after="0"/>
        <w:rPr>
          <w:rFonts w:ascii="Cambria" w:hAnsi="Cambria" w:cs="Arial"/>
          <w:lang w:val="pl-PL"/>
        </w:rPr>
      </w:pPr>
    </w:p>
    <w:p w:rsidR="00726336" w:rsidRDefault="00726336" w:rsidP="00200DB9">
      <w:pPr>
        <w:spacing w:after="0"/>
        <w:rPr>
          <w:rFonts w:ascii="Cambria" w:hAnsi="Cambria" w:cs="Arial"/>
          <w:lang w:val="pl-PL"/>
        </w:rPr>
      </w:pPr>
    </w:p>
    <w:sectPr w:rsidR="00726336" w:rsidSect="00D24A6E">
      <w:footerReference w:type="default" r:id="rId8"/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2D" w:rsidRDefault="003F7C2D" w:rsidP="00630104">
      <w:pPr>
        <w:spacing w:after="0"/>
      </w:pPr>
      <w:r>
        <w:separator/>
      </w:r>
    </w:p>
  </w:endnote>
  <w:endnote w:type="continuationSeparator" w:id="0">
    <w:p w:rsidR="003F7C2D" w:rsidRDefault="003F7C2D" w:rsidP="00630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CA" w:rsidRDefault="00BF23C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12810">
      <w:rPr>
        <w:noProof/>
      </w:rPr>
      <w:t>1</w:t>
    </w:r>
    <w:r>
      <w:fldChar w:fldCharType="end"/>
    </w:r>
  </w:p>
  <w:p w:rsidR="00BF23CA" w:rsidRDefault="00BF23C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2D" w:rsidRDefault="003F7C2D" w:rsidP="00630104">
      <w:pPr>
        <w:spacing w:after="0"/>
      </w:pPr>
      <w:r>
        <w:separator/>
      </w:r>
    </w:p>
  </w:footnote>
  <w:footnote w:type="continuationSeparator" w:id="0">
    <w:p w:rsidR="003F7C2D" w:rsidRDefault="003F7C2D" w:rsidP="006301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64E0"/>
    <w:multiLevelType w:val="hybridMultilevel"/>
    <w:tmpl w:val="941A20A4"/>
    <w:lvl w:ilvl="0" w:tplc="D4822472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E69A7"/>
    <w:multiLevelType w:val="hybridMultilevel"/>
    <w:tmpl w:val="78E44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07D5BD3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F0D6E"/>
    <w:multiLevelType w:val="hybridMultilevel"/>
    <w:tmpl w:val="6FEAEFBE"/>
    <w:lvl w:ilvl="0" w:tplc="E704401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DA6"/>
    <w:multiLevelType w:val="hybridMultilevel"/>
    <w:tmpl w:val="D1ECE4E0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9772B7"/>
    <w:multiLevelType w:val="hybridMultilevel"/>
    <w:tmpl w:val="A28A09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33CD4"/>
    <w:multiLevelType w:val="hybridMultilevel"/>
    <w:tmpl w:val="D0668430"/>
    <w:lvl w:ilvl="0" w:tplc="706EC0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B21F3"/>
    <w:multiLevelType w:val="hybridMultilevel"/>
    <w:tmpl w:val="69CAFBE2"/>
    <w:lvl w:ilvl="0" w:tplc="84C2A744"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C78A5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4C6758"/>
    <w:multiLevelType w:val="hybridMultilevel"/>
    <w:tmpl w:val="C980E00C"/>
    <w:lvl w:ilvl="0" w:tplc="35045F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8077AA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54373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6"/>
  </w:num>
  <w:num w:numId="6">
    <w:abstractNumId w:val="17"/>
  </w:num>
  <w:num w:numId="7">
    <w:abstractNumId w:val="14"/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"/>
  </w:num>
  <w:num w:numId="17">
    <w:abstractNumId w:val="0"/>
  </w:num>
  <w:num w:numId="18">
    <w:abstractNumId w:val="8"/>
  </w:num>
  <w:num w:numId="19">
    <w:abstractNumId w:val="7"/>
  </w:num>
  <w:num w:numId="2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6D9"/>
    <w:rsid w:val="000129B4"/>
    <w:rsid w:val="00017496"/>
    <w:rsid w:val="00021735"/>
    <w:rsid w:val="00024292"/>
    <w:rsid w:val="00026091"/>
    <w:rsid w:val="00030453"/>
    <w:rsid w:val="0003124E"/>
    <w:rsid w:val="00033FE7"/>
    <w:rsid w:val="00037E9A"/>
    <w:rsid w:val="00040DDE"/>
    <w:rsid w:val="00041014"/>
    <w:rsid w:val="000410EE"/>
    <w:rsid w:val="000434F9"/>
    <w:rsid w:val="0005149B"/>
    <w:rsid w:val="00054A0F"/>
    <w:rsid w:val="0006122E"/>
    <w:rsid w:val="000661D2"/>
    <w:rsid w:val="00066B75"/>
    <w:rsid w:val="00071029"/>
    <w:rsid w:val="00071520"/>
    <w:rsid w:val="0007459B"/>
    <w:rsid w:val="00074E2D"/>
    <w:rsid w:val="00077074"/>
    <w:rsid w:val="00080264"/>
    <w:rsid w:val="00097365"/>
    <w:rsid w:val="000A22CB"/>
    <w:rsid w:val="000C2757"/>
    <w:rsid w:val="000C2F92"/>
    <w:rsid w:val="000C4397"/>
    <w:rsid w:val="000C7C2A"/>
    <w:rsid w:val="000D17A1"/>
    <w:rsid w:val="000D5739"/>
    <w:rsid w:val="000E1F39"/>
    <w:rsid w:val="000E3985"/>
    <w:rsid w:val="000E6070"/>
    <w:rsid w:val="000F3D58"/>
    <w:rsid w:val="000F6652"/>
    <w:rsid w:val="000F6A5C"/>
    <w:rsid w:val="000F6C18"/>
    <w:rsid w:val="000F7471"/>
    <w:rsid w:val="000F788A"/>
    <w:rsid w:val="0010578C"/>
    <w:rsid w:val="00106626"/>
    <w:rsid w:val="001069A7"/>
    <w:rsid w:val="001117E0"/>
    <w:rsid w:val="00120FB1"/>
    <w:rsid w:val="00121F13"/>
    <w:rsid w:val="00136429"/>
    <w:rsid w:val="001369E1"/>
    <w:rsid w:val="00142044"/>
    <w:rsid w:val="001444D6"/>
    <w:rsid w:val="00144A01"/>
    <w:rsid w:val="00161FBA"/>
    <w:rsid w:val="00162113"/>
    <w:rsid w:val="001652EC"/>
    <w:rsid w:val="00166D74"/>
    <w:rsid w:val="00167B5F"/>
    <w:rsid w:val="00183013"/>
    <w:rsid w:val="00184E24"/>
    <w:rsid w:val="00187E70"/>
    <w:rsid w:val="00191404"/>
    <w:rsid w:val="0019177F"/>
    <w:rsid w:val="00192B2A"/>
    <w:rsid w:val="001A0C50"/>
    <w:rsid w:val="001A6FD8"/>
    <w:rsid w:val="001B4293"/>
    <w:rsid w:val="001C08E7"/>
    <w:rsid w:val="001C7393"/>
    <w:rsid w:val="001D43AD"/>
    <w:rsid w:val="001E23F0"/>
    <w:rsid w:val="001E337D"/>
    <w:rsid w:val="001E70DF"/>
    <w:rsid w:val="001E7415"/>
    <w:rsid w:val="001E7C8B"/>
    <w:rsid w:val="001F51B7"/>
    <w:rsid w:val="00200DB9"/>
    <w:rsid w:val="00202773"/>
    <w:rsid w:val="00211DCD"/>
    <w:rsid w:val="00220FE1"/>
    <w:rsid w:val="00226BF8"/>
    <w:rsid w:val="00236EA8"/>
    <w:rsid w:val="002408C1"/>
    <w:rsid w:val="00243B01"/>
    <w:rsid w:val="002507C2"/>
    <w:rsid w:val="0025196E"/>
    <w:rsid w:val="00253A4A"/>
    <w:rsid w:val="002560F0"/>
    <w:rsid w:val="00264C9E"/>
    <w:rsid w:val="00265A4B"/>
    <w:rsid w:val="00274A65"/>
    <w:rsid w:val="00282C75"/>
    <w:rsid w:val="0028538B"/>
    <w:rsid w:val="00287D9E"/>
    <w:rsid w:val="00293ECF"/>
    <w:rsid w:val="002A47F0"/>
    <w:rsid w:val="002B0EA7"/>
    <w:rsid w:val="002E1E19"/>
    <w:rsid w:val="002E6706"/>
    <w:rsid w:val="002F2B32"/>
    <w:rsid w:val="002F61F1"/>
    <w:rsid w:val="00302EC9"/>
    <w:rsid w:val="00316FF4"/>
    <w:rsid w:val="00321250"/>
    <w:rsid w:val="0032466C"/>
    <w:rsid w:val="003248D7"/>
    <w:rsid w:val="0032746E"/>
    <w:rsid w:val="00327E7D"/>
    <w:rsid w:val="00330B2E"/>
    <w:rsid w:val="00342C1D"/>
    <w:rsid w:val="00344D61"/>
    <w:rsid w:val="00347363"/>
    <w:rsid w:val="00347C58"/>
    <w:rsid w:val="003515AD"/>
    <w:rsid w:val="003520A1"/>
    <w:rsid w:val="00355408"/>
    <w:rsid w:val="00361096"/>
    <w:rsid w:val="003619E6"/>
    <w:rsid w:val="003633DF"/>
    <w:rsid w:val="0036581C"/>
    <w:rsid w:val="00370167"/>
    <w:rsid w:val="00376121"/>
    <w:rsid w:val="00383D32"/>
    <w:rsid w:val="00391009"/>
    <w:rsid w:val="003A0860"/>
    <w:rsid w:val="003A7717"/>
    <w:rsid w:val="003B0B73"/>
    <w:rsid w:val="003B0EB2"/>
    <w:rsid w:val="003B3CBC"/>
    <w:rsid w:val="003B5056"/>
    <w:rsid w:val="003B558D"/>
    <w:rsid w:val="003C0FC1"/>
    <w:rsid w:val="003C18A0"/>
    <w:rsid w:val="003C75B8"/>
    <w:rsid w:val="003D344C"/>
    <w:rsid w:val="003D3858"/>
    <w:rsid w:val="003D4023"/>
    <w:rsid w:val="003E2831"/>
    <w:rsid w:val="003E5863"/>
    <w:rsid w:val="003E6793"/>
    <w:rsid w:val="003F00C9"/>
    <w:rsid w:val="003F0284"/>
    <w:rsid w:val="003F226F"/>
    <w:rsid w:val="003F2B2E"/>
    <w:rsid w:val="003F355A"/>
    <w:rsid w:val="003F7C2D"/>
    <w:rsid w:val="004067B5"/>
    <w:rsid w:val="004071AC"/>
    <w:rsid w:val="0041252D"/>
    <w:rsid w:val="0041306D"/>
    <w:rsid w:val="0041352B"/>
    <w:rsid w:val="004206FC"/>
    <w:rsid w:val="0042108F"/>
    <w:rsid w:val="00422970"/>
    <w:rsid w:val="00422DF2"/>
    <w:rsid w:val="00422E68"/>
    <w:rsid w:val="0042574E"/>
    <w:rsid w:val="00425B77"/>
    <w:rsid w:val="00425D3E"/>
    <w:rsid w:val="00427C84"/>
    <w:rsid w:val="00431EAC"/>
    <w:rsid w:val="00433073"/>
    <w:rsid w:val="004335ED"/>
    <w:rsid w:val="0043503D"/>
    <w:rsid w:val="00435939"/>
    <w:rsid w:val="00436015"/>
    <w:rsid w:val="0044378A"/>
    <w:rsid w:val="00445B54"/>
    <w:rsid w:val="004477AF"/>
    <w:rsid w:val="00452680"/>
    <w:rsid w:val="00453F87"/>
    <w:rsid w:val="00457B27"/>
    <w:rsid w:val="00461784"/>
    <w:rsid w:val="00461D8D"/>
    <w:rsid w:val="00464908"/>
    <w:rsid w:val="004724ED"/>
    <w:rsid w:val="00473206"/>
    <w:rsid w:val="00473BE2"/>
    <w:rsid w:val="0047492A"/>
    <w:rsid w:val="004852AA"/>
    <w:rsid w:val="00487E75"/>
    <w:rsid w:val="00490B2F"/>
    <w:rsid w:val="00491E2F"/>
    <w:rsid w:val="00492000"/>
    <w:rsid w:val="00493320"/>
    <w:rsid w:val="00495288"/>
    <w:rsid w:val="00497134"/>
    <w:rsid w:val="004A5815"/>
    <w:rsid w:val="004B0FA4"/>
    <w:rsid w:val="004B48AA"/>
    <w:rsid w:val="004B7B4B"/>
    <w:rsid w:val="004C0752"/>
    <w:rsid w:val="004C2E52"/>
    <w:rsid w:val="004C30CA"/>
    <w:rsid w:val="004C3C5C"/>
    <w:rsid w:val="004D1BE3"/>
    <w:rsid w:val="004D3300"/>
    <w:rsid w:val="004D3712"/>
    <w:rsid w:val="004D6605"/>
    <w:rsid w:val="004E0AEF"/>
    <w:rsid w:val="004E7552"/>
    <w:rsid w:val="004F1CF8"/>
    <w:rsid w:val="004F2E07"/>
    <w:rsid w:val="00503B1D"/>
    <w:rsid w:val="005074E9"/>
    <w:rsid w:val="005116DA"/>
    <w:rsid w:val="00512314"/>
    <w:rsid w:val="00512809"/>
    <w:rsid w:val="00512E9E"/>
    <w:rsid w:val="00516F65"/>
    <w:rsid w:val="005252CF"/>
    <w:rsid w:val="0052589F"/>
    <w:rsid w:val="00530265"/>
    <w:rsid w:val="00530524"/>
    <w:rsid w:val="005310B1"/>
    <w:rsid w:val="00537372"/>
    <w:rsid w:val="0053787D"/>
    <w:rsid w:val="005448AB"/>
    <w:rsid w:val="005455BC"/>
    <w:rsid w:val="00547B3B"/>
    <w:rsid w:val="00551848"/>
    <w:rsid w:val="00561746"/>
    <w:rsid w:val="00561A95"/>
    <w:rsid w:val="005642C4"/>
    <w:rsid w:val="00567799"/>
    <w:rsid w:val="005710A8"/>
    <w:rsid w:val="00574C05"/>
    <w:rsid w:val="00575DB3"/>
    <w:rsid w:val="005840A1"/>
    <w:rsid w:val="0058723B"/>
    <w:rsid w:val="00592436"/>
    <w:rsid w:val="00592FE3"/>
    <w:rsid w:val="00595797"/>
    <w:rsid w:val="005A1E80"/>
    <w:rsid w:val="005A24F6"/>
    <w:rsid w:val="005A2D31"/>
    <w:rsid w:val="005A6199"/>
    <w:rsid w:val="005B34EE"/>
    <w:rsid w:val="005B5305"/>
    <w:rsid w:val="005C448A"/>
    <w:rsid w:val="005D6083"/>
    <w:rsid w:val="005D7B8F"/>
    <w:rsid w:val="005E3DF5"/>
    <w:rsid w:val="005E415C"/>
    <w:rsid w:val="005E4B9D"/>
    <w:rsid w:val="005F093D"/>
    <w:rsid w:val="005F1403"/>
    <w:rsid w:val="005F2C19"/>
    <w:rsid w:val="005F3C23"/>
    <w:rsid w:val="005F5746"/>
    <w:rsid w:val="005F7C2F"/>
    <w:rsid w:val="005F7E72"/>
    <w:rsid w:val="006009FB"/>
    <w:rsid w:val="00601427"/>
    <w:rsid w:val="006042F2"/>
    <w:rsid w:val="00604AAB"/>
    <w:rsid w:val="00604F34"/>
    <w:rsid w:val="006060B6"/>
    <w:rsid w:val="0060751F"/>
    <w:rsid w:val="006122C1"/>
    <w:rsid w:val="00612810"/>
    <w:rsid w:val="00615687"/>
    <w:rsid w:val="00620678"/>
    <w:rsid w:val="00630104"/>
    <w:rsid w:val="00630A85"/>
    <w:rsid w:val="00632450"/>
    <w:rsid w:val="00637A21"/>
    <w:rsid w:val="00642351"/>
    <w:rsid w:val="0064542A"/>
    <w:rsid w:val="006457B2"/>
    <w:rsid w:val="00647E67"/>
    <w:rsid w:val="00670589"/>
    <w:rsid w:val="0067771F"/>
    <w:rsid w:val="00686EBC"/>
    <w:rsid w:val="0068760C"/>
    <w:rsid w:val="00691F3C"/>
    <w:rsid w:val="00695016"/>
    <w:rsid w:val="006956ED"/>
    <w:rsid w:val="0069570A"/>
    <w:rsid w:val="006A23FA"/>
    <w:rsid w:val="006A77F2"/>
    <w:rsid w:val="006B0FEA"/>
    <w:rsid w:val="006B3436"/>
    <w:rsid w:val="006B3C2A"/>
    <w:rsid w:val="006B6D99"/>
    <w:rsid w:val="006B7C74"/>
    <w:rsid w:val="006C09B8"/>
    <w:rsid w:val="006C429E"/>
    <w:rsid w:val="006C6CD6"/>
    <w:rsid w:val="006D58CD"/>
    <w:rsid w:val="006D68A1"/>
    <w:rsid w:val="006E29FB"/>
    <w:rsid w:val="006E3DCE"/>
    <w:rsid w:val="006E48CE"/>
    <w:rsid w:val="006E60AF"/>
    <w:rsid w:val="006E6D9D"/>
    <w:rsid w:val="006F00D4"/>
    <w:rsid w:val="00700A55"/>
    <w:rsid w:val="00700AD5"/>
    <w:rsid w:val="0070144D"/>
    <w:rsid w:val="00704B6B"/>
    <w:rsid w:val="00706AB0"/>
    <w:rsid w:val="0071364A"/>
    <w:rsid w:val="007204BF"/>
    <w:rsid w:val="0072125E"/>
    <w:rsid w:val="00726336"/>
    <w:rsid w:val="00742A05"/>
    <w:rsid w:val="0074412F"/>
    <w:rsid w:val="00750990"/>
    <w:rsid w:val="00750AD0"/>
    <w:rsid w:val="00752A7C"/>
    <w:rsid w:val="007534D5"/>
    <w:rsid w:val="00762CE2"/>
    <w:rsid w:val="00763BBA"/>
    <w:rsid w:val="0076554F"/>
    <w:rsid w:val="00781AAF"/>
    <w:rsid w:val="007834D2"/>
    <w:rsid w:val="00791FB4"/>
    <w:rsid w:val="00793046"/>
    <w:rsid w:val="0079568D"/>
    <w:rsid w:val="007A399B"/>
    <w:rsid w:val="007A56C4"/>
    <w:rsid w:val="007A78EE"/>
    <w:rsid w:val="007B51C2"/>
    <w:rsid w:val="007B5519"/>
    <w:rsid w:val="007B6C4C"/>
    <w:rsid w:val="007C0576"/>
    <w:rsid w:val="007C2072"/>
    <w:rsid w:val="007C4C80"/>
    <w:rsid w:val="007E0006"/>
    <w:rsid w:val="007E020B"/>
    <w:rsid w:val="007E085E"/>
    <w:rsid w:val="007E225C"/>
    <w:rsid w:val="007F32DE"/>
    <w:rsid w:val="00804E8B"/>
    <w:rsid w:val="00811034"/>
    <w:rsid w:val="00813988"/>
    <w:rsid w:val="00815FC5"/>
    <w:rsid w:val="00824BA5"/>
    <w:rsid w:val="00825A6F"/>
    <w:rsid w:val="00825EE9"/>
    <w:rsid w:val="00835212"/>
    <w:rsid w:val="00841751"/>
    <w:rsid w:val="008418D7"/>
    <w:rsid w:val="00845A52"/>
    <w:rsid w:val="00846C0B"/>
    <w:rsid w:val="008477B8"/>
    <w:rsid w:val="008512FB"/>
    <w:rsid w:val="00852EDF"/>
    <w:rsid w:val="00865DBA"/>
    <w:rsid w:val="00866AE2"/>
    <w:rsid w:val="00870812"/>
    <w:rsid w:val="00882476"/>
    <w:rsid w:val="00882670"/>
    <w:rsid w:val="008837B6"/>
    <w:rsid w:val="00887159"/>
    <w:rsid w:val="0089797D"/>
    <w:rsid w:val="008A795C"/>
    <w:rsid w:val="008B04A6"/>
    <w:rsid w:val="008B217F"/>
    <w:rsid w:val="008B337E"/>
    <w:rsid w:val="008B69A5"/>
    <w:rsid w:val="008C0C63"/>
    <w:rsid w:val="008C3545"/>
    <w:rsid w:val="008C4F66"/>
    <w:rsid w:val="008D56EB"/>
    <w:rsid w:val="008F2EE8"/>
    <w:rsid w:val="008F3AEA"/>
    <w:rsid w:val="008F44DF"/>
    <w:rsid w:val="0090055A"/>
    <w:rsid w:val="0090076F"/>
    <w:rsid w:val="00906012"/>
    <w:rsid w:val="00911507"/>
    <w:rsid w:val="00911CC0"/>
    <w:rsid w:val="009149CD"/>
    <w:rsid w:val="009177F8"/>
    <w:rsid w:val="009255FC"/>
    <w:rsid w:val="009422FF"/>
    <w:rsid w:val="00946DDB"/>
    <w:rsid w:val="009472B7"/>
    <w:rsid w:val="0095056C"/>
    <w:rsid w:val="00954708"/>
    <w:rsid w:val="00986055"/>
    <w:rsid w:val="00991FE9"/>
    <w:rsid w:val="009947A5"/>
    <w:rsid w:val="009A67D4"/>
    <w:rsid w:val="009B6FF8"/>
    <w:rsid w:val="009D50CF"/>
    <w:rsid w:val="009D7FDF"/>
    <w:rsid w:val="009E4992"/>
    <w:rsid w:val="009E7F44"/>
    <w:rsid w:val="009F0670"/>
    <w:rsid w:val="009F284F"/>
    <w:rsid w:val="009F2D9C"/>
    <w:rsid w:val="009F2F4D"/>
    <w:rsid w:val="009F37F8"/>
    <w:rsid w:val="009F4B6C"/>
    <w:rsid w:val="009F6BE5"/>
    <w:rsid w:val="00A038BA"/>
    <w:rsid w:val="00A03A80"/>
    <w:rsid w:val="00A14852"/>
    <w:rsid w:val="00A25A1B"/>
    <w:rsid w:val="00A26329"/>
    <w:rsid w:val="00A31745"/>
    <w:rsid w:val="00A420F3"/>
    <w:rsid w:val="00A43E04"/>
    <w:rsid w:val="00A45252"/>
    <w:rsid w:val="00A47116"/>
    <w:rsid w:val="00A52D9E"/>
    <w:rsid w:val="00A5425F"/>
    <w:rsid w:val="00A62780"/>
    <w:rsid w:val="00A71C12"/>
    <w:rsid w:val="00A7518B"/>
    <w:rsid w:val="00A81D32"/>
    <w:rsid w:val="00A9008D"/>
    <w:rsid w:val="00A90F17"/>
    <w:rsid w:val="00A956C9"/>
    <w:rsid w:val="00A96472"/>
    <w:rsid w:val="00AA0D56"/>
    <w:rsid w:val="00AA1C96"/>
    <w:rsid w:val="00AA32D4"/>
    <w:rsid w:val="00AA4A89"/>
    <w:rsid w:val="00AA6F1E"/>
    <w:rsid w:val="00AB191E"/>
    <w:rsid w:val="00AB359E"/>
    <w:rsid w:val="00AC44EC"/>
    <w:rsid w:val="00AC7EFA"/>
    <w:rsid w:val="00AD6424"/>
    <w:rsid w:val="00AE19C1"/>
    <w:rsid w:val="00AE2EE0"/>
    <w:rsid w:val="00AE4A5B"/>
    <w:rsid w:val="00AE72FB"/>
    <w:rsid w:val="00AE7BD6"/>
    <w:rsid w:val="00AF319F"/>
    <w:rsid w:val="00AF334C"/>
    <w:rsid w:val="00AF6B9D"/>
    <w:rsid w:val="00B003B7"/>
    <w:rsid w:val="00B071B9"/>
    <w:rsid w:val="00B10B23"/>
    <w:rsid w:val="00B13468"/>
    <w:rsid w:val="00B212E8"/>
    <w:rsid w:val="00B21A44"/>
    <w:rsid w:val="00B22142"/>
    <w:rsid w:val="00B32117"/>
    <w:rsid w:val="00B36A5F"/>
    <w:rsid w:val="00B403DD"/>
    <w:rsid w:val="00B42618"/>
    <w:rsid w:val="00B52797"/>
    <w:rsid w:val="00B56C21"/>
    <w:rsid w:val="00B5712A"/>
    <w:rsid w:val="00B60E8D"/>
    <w:rsid w:val="00B6658C"/>
    <w:rsid w:val="00B67765"/>
    <w:rsid w:val="00B70C5A"/>
    <w:rsid w:val="00B74779"/>
    <w:rsid w:val="00B75496"/>
    <w:rsid w:val="00B77978"/>
    <w:rsid w:val="00B826A0"/>
    <w:rsid w:val="00B840A0"/>
    <w:rsid w:val="00B85BBA"/>
    <w:rsid w:val="00B8670D"/>
    <w:rsid w:val="00B9033A"/>
    <w:rsid w:val="00BA1BCC"/>
    <w:rsid w:val="00BA2B4C"/>
    <w:rsid w:val="00BA4753"/>
    <w:rsid w:val="00BA4F7F"/>
    <w:rsid w:val="00BB34A3"/>
    <w:rsid w:val="00BC143E"/>
    <w:rsid w:val="00BC1930"/>
    <w:rsid w:val="00BC34DA"/>
    <w:rsid w:val="00BC3F88"/>
    <w:rsid w:val="00BD0C38"/>
    <w:rsid w:val="00BD5CEE"/>
    <w:rsid w:val="00BE3F1F"/>
    <w:rsid w:val="00BF23CA"/>
    <w:rsid w:val="00C023B0"/>
    <w:rsid w:val="00C074DB"/>
    <w:rsid w:val="00C11CE5"/>
    <w:rsid w:val="00C138CF"/>
    <w:rsid w:val="00C17B36"/>
    <w:rsid w:val="00C24AB1"/>
    <w:rsid w:val="00C31AF2"/>
    <w:rsid w:val="00C328AF"/>
    <w:rsid w:val="00C448C1"/>
    <w:rsid w:val="00C450AA"/>
    <w:rsid w:val="00C45E4D"/>
    <w:rsid w:val="00C460A2"/>
    <w:rsid w:val="00C47612"/>
    <w:rsid w:val="00C47C18"/>
    <w:rsid w:val="00C50935"/>
    <w:rsid w:val="00C52577"/>
    <w:rsid w:val="00C540D2"/>
    <w:rsid w:val="00C57246"/>
    <w:rsid w:val="00C5730C"/>
    <w:rsid w:val="00C61253"/>
    <w:rsid w:val="00C61ACA"/>
    <w:rsid w:val="00C61F72"/>
    <w:rsid w:val="00C64292"/>
    <w:rsid w:val="00C6640D"/>
    <w:rsid w:val="00C73B4E"/>
    <w:rsid w:val="00C73B9D"/>
    <w:rsid w:val="00C80503"/>
    <w:rsid w:val="00C82DCE"/>
    <w:rsid w:val="00C84BA1"/>
    <w:rsid w:val="00C868CE"/>
    <w:rsid w:val="00C86EC0"/>
    <w:rsid w:val="00C87EF6"/>
    <w:rsid w:val="00C90701"/>
    <w:rsid w:val="00CA0444"/>
    <w:rsid w:val="00CA6563"/>
    <w:rsid w:val="00CB70EE"/>
    <w:rsid w:val="00CC061B"/>
    <w:rsid w:val="00CC6152"/>
    <w:rsid w:val="00CC7049"/>
    <w:rsid w:val="00CD2068"/>
    <w:rsid w:val="00CD24F2"/>
    <w:rsid w:val="00CD2604"/>
    <w:rsid w:val="00CD4BF1"/>
    <w:rsid w:val="00CD65BF"/>
    <w:rsid w:val="00CD6A28"/>
    <w:rsid w:val="00CE119F"/>
    <w:rsid w:val="00CE69EB"/>
    <w:rsid w:val="00CF3DBC"/>
    <w:rsid w:val="00D165D6"/>
    <w:rsid w:val="00D24A6E"/>
    <w:rsid w:val="00D2516B"/>
    <w:rsid w:val="00D361CF"/>
    <w:rsid w:val="00D43731"/>
    <w:rsid w:val="00D565CE"/>
    <w:rsid w:val="00D57671"/>
    <w:rsid w:val="00D60CEF"/>
    <w:rsid w:val="00D6557D"/>
    <w:rsid w:val="00D662BF"/>
    <w:rsid w:val="00D67AC7"/>
    <w:rsid w:val="00D707EF"/>
    <w:rsid w:val="00D72C32"/>
    <w:rsid w:val="00D7785F"/>
    <w:rsid w:val="00D84EFF"/>
    <w:rsid w:val="00D90F3C"/>
    <w:rsid w:val="00D928AD"/>
    <w:rsid w:val="00D93B15"/>
    <w:rsid w:val="00DA5B67"/>
    <w:rsid w:val="00DB0481"/>
    <w:rsid w:val="00DB3DD9"/>
    <w:rsid w:val="00DB4951"/>
    <w:rsid w:val="00DB6742"/>
    <w:rsid w:val="00DB7DC2"/>
    <w:rsid w:val="00DC10D9"/>
    <w:rsid w:val="00DC2782"/>
    <w:rsid w:val="00DC2DAC"/>
    <w:rsid w:val="00DC67FC"/>
    <w:rsid w:val="00DD0081"/>
    <w:rsid w:val="00DD1168"/>
    <w:rsid w:val="00DE0902"/>
    <w:rsid w:val="00DE7F80"/>
    <w:rsid w:val="00DF09BB"/>
    <w:rsid w:val="00DF30D2"/>
    <w:rsid w:val="00DF383E"/>
    <w:rsid w:val="00E032CB"/>
    <w:rsid w:val="00E05250"/>
    <w:rsid w:val="00E066F8"/>
    <w:rsid w:val="00E13833"/>
    <w:rsid w:val="00E14A7E"/>
    <w:rsid w:val="00E20912"/>
    <w:rsid w:val="00E327E2"/>
    <w:rsid w:val="00E36AC0"/>
    <w:rsid w:val="00E36D02"/>
    <w:rsid w:val="00E46090"/>
    <w:rsid w:val="00E4648A"/>
    <w:rsid w:val="00E51DD1"/>
    <w:rsid w:val="00E53378"/>
    <w:rsid w:val="00E54EE0"/>
    <w:rsid w:val="00E62D00"/>
    <w:rsid w:val="00E67B45"/>
    <w:rsid w:val="00E752F3"/>
    <w:rsid w:val="00E80122"/>
    <w:rsid w:val="00E90AAB"/>
    <w:rsid w:val="00E96210"/>
    <w:rsid w:val="00E973E6"/>
    <w:rsid w:val="00EA3637"/>
    <w:rsid w:val="00EA3D0F"/>
    <w:rsid w:val="00EA3E17"/>
    <w:rsid w:val="00EA4ED4"/>
    <w:rsid w:val="00EB0A2E"/>
    <w:rsid w:val="00EB4EE5"/>
    <w:rsid w:val="00EB72E3"/>
    <w:rsid w:val="00EB7763"/>
    <w:rsid w:val="00EC26A1"/>
    <w:rsid w:val="00EC775E"/>
    <w:rsid w:val="00ED45B9"/>
    <w:rsid w:val="00ED46C6"/>
    <w:rsid w:val="00ED732D"/>
    <w:rsid w:val="00EE02C9"/>
    <w:rsid w:val="00EE0472"/>
    <w:rsid w:val="00EE65D8"/>
    <w:rsid w:val="00EF64AC"/>
    <w:rsid w:val="00F02DA5"/>
    <w:rsid w:val="00F03DC2"/>
    <w:rsid w:val="00F05C04"/>
    <w:rsid w:val="00F20A39"/>
    <w:rsid w:val="00F20CFD"/>
    <w:rsid w:val="00F2307F"/>
    <w:rsid w:val="00F309A1"/>
    <w:rsid w:val="00F32C05"/>
    <w:rsid w:val="00F562F4"/>
    <w:rsid w:val="00F56C69"/>
    <w:rsid w:val="00F6397C"/>
    <w:rsid w:val="00F764DA"/>
    <w:rsid w:val="00F86F14"/>
    <w:rsid w:val="00F94BAA"/>
    <w:rsid w:val="00F96F5F"/>
    <w:rsid w:val="00FA2F18"/>
    <w:rsid w:val="00FA574F"/>
    <w:rsid w:val="00FA74DB"/>
    <w:rsid w:val="00FB5DEE"/>
    <w:rsid w:val="00FD0E35"/>
    <w:rsid w:val="00FD65B6"/>
    <w:rsid w:val="00FE0D8E"/>
    <w:rsid w:val="00FE1E1E"/>
    <w:rsid w:val="00FE20F7"/>
    <w:rsid w:val="00FE29A6"/>
    <w:rsid w:val="00FE3DD3"/>
    <w:rsid w:val="00FE7751"/>
    <w:rsid w:val="00FF049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4D3712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abletextfield">
    <w:name w:val="table_text_field"/>
    <w:rsid w:val="007534D5"/>
  </w:style>
  <w:style w:type="paragraph" w:styleId="StandardWeb">
    <w:name w:val="Normal (Web)"/>
    <w:basedOn w:val="Normal"/>
    <w:uiPriority w:val="99"/>
    <w:semiHidden/>
    <w:unhideWhenUsed/>
    <w:rsid w:val="00C509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type="paragraph" w:customStyle="1" w:styleId="t-9-8">
    <w:name w:val="t-9-8"/>
    <w:basedOn w:val="Normal"/>
    <w:rsid w:val="00F03DC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link w:val="Zaglavlje"/>
    <w:uiPriority w:val="99"/>
    <w:rsid w:val="0063010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link w:val="Podnoje"/>
    <w:uiPriority w:val="99"/>
    <w:rsid w:val="00630104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4D3712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abletextfield">
    <w:name w:val="table_text_field"/>
    <w:rsid w:val="007534D5"/>
  </w:style>
  <w:style w:type="paragraph" w:styleId="StandardWeb">
    <w:name w:val="Normal (Web)"/>
    <w:basedOn w:val="Normal"/>
    <w:uiPriority w:val="99"/>
    <w:semiHidden/>
    <w:unhideWhenUsed/>
    <w:rsid w:val="00C509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type="paragraph" w:customStyle="1" w:styleId="t-9-8">
    <w:name w:val="t-9-8"/>
    <w:basedOn w:val="Normal"/>
    <w:rsid w:val="00F03DC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link w:val="Zaglavlje"/>
    <w:uiPriority w:val="99"/>
    <w:rsid w:val="0063010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link w:val="Podnoje"/>
    <w:uiPriority w:val="99"/>
    <w:rsid w:val="0063010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2432</Words>
  <Characters>13867</Characters>
  <Application>Microsoft Office Word</Application>
  <DocSecurity>4</DocSecurity>
  <Lines>115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Sonja Pilić</cp:lastModifiedBy>
  <cp:revision>2</cp:revision>
  <cp:lastPrinted>2018-07-17T11:26:00Z</cp:lastPrinted>
  <dcterms:created xsi:type="dcterms:W3CDTF">2018-07-23T05:09:00Z</dcterms:created>
  <dcterms:modified xsi:type="dcterms:W3CDTF">2018-07-23T05:09:00Z</dcterms:modified>
</cp:coreProperties>
</file>